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ECCE0" w14:textId="7A22BA03" w:rsidR="00415C1D" w:rsidRPr="00004709" w:rsidRDefault="00415C1D" w:rsidP="00004709">
      <w:pPr>
        <w:rPr>
          <w:rFonts w:ascii="Century Gothic" w:hAnsi="Century Gothic"/>
        </w:rPr>
      </w:pPr>
      <w:r w:rsidRPr="00004709">
        <w:rPr>
          <w:rFonts w:ascii="Century Gothic" w:hAnsi="Century Gothic"/>
          <w:noProof/>
          <w:lang w:eastAsia="en-GB"/>
        </w:rPr>
        <w:drawing>
          <wp:inline distT="0" distB="0" distL="0" distR="0" wp14:anchorId="318931D3" wp14:editId="774937B4">
            <wp:extent cx="2069646" cy="849086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0579" cy="85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709">
        <w:rPr>
          <w:rFonts w:ascii="Century Gothic" w:hAnsi="Century Gothic"/>
        </w:rPr>
        <w:t xml:space="preserve">                        </w:t>
      </w:r>
      <w:r w:rsidR="00004709">
        <w:rPr>
          <w:rFonts w:ascii="Century Gothic" w:hAnsi="Century Gothic"/>
        </w:rPr>
        <w:t xml:space="preserve">                            </w:t>
      </w:r>
      <w:r w:rsidRPr="00004709">
        <w:rPr>
          <w:rFonts w:ascii="Century Gothic" w:hAnsi="Century Gothic"/>
        </w:rPr>
        <w:t xml:space="preserve">          </w:t>
      </w:r>
      <w:r w:rsidR="00004709" w:rsidRPr="00004709">
        <w:rPr>
          <w:rFonts w:ascii="Century Gothic" w:hAnsi="Century Gothic"/>
          <w:noProof/>
          <w:lang w:eastAsia="en-GB"/>
        </w:rPr>
        <w:drawing>
          <wp:inline distT="0" distB="0" distL="0" distR="0" wp14:anchorId="47C01F38" wp14:editId="307A8468">
            <wp:extent cx="1107158" cy="1132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70" cy="1140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4709">
        <w:rPr>
          <w:rFonts w:ascii="Century Gothic" w:hAnsi="Century Gothic"/>
        </w:rPr>
        <w:t xml:space="preserve">                                       </w:t>
      </w:r>
    </w:p>
    <w:p w14:paraId="52966F3C" w14:textId="7F85D363" w:rsidR="00415C1D" w:rsidRPr="00004709" w:rsidRDefault="00004709" w:rsidP="00415C1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22/11/17</w:t>
      </w:r>
    </w:p>
    <w:p w14:paraId="70364409" w14:textId="77777777" w:rsidR="00415C1D" w:rsidRPr="00004709" w:rsidRDefault="00415C1D" w:rsidP="00415C1D">
      <w:pPr>
        <w:rPr>
          <w:rFonts w:ascii="Century Gothic" w:hAnsi="Century Gothic"/>
        </w:rPr>
      </w:pPr>
      <w:r w:rsidRPr="00004709">
        <w:rPr>
          <w:rFonts w:ascii="Century Gothic" w:hAnsi="Century Gothic"/>
        </w:rPr>
        <w:t xml:space="preserve">Dear Parents/ Carers, </w:t>
      </w:r>
    </w:p>
    <w:p w14:paraId="77240F15" w14:textId="6355031B" w:rsidR="00415C1D" w:rsidRPr="00004709" w:rsidRDefault="00415C1D" w:rsidP="00415C1D">
      <w:pPr>
        <w:rPr>
          <w:rFonts w:ascii="Century Gothic" w:hAnsi="Century Gothic"/>
        </w:rPr>
      </w:pPr>
      <w:r w:rsidRPr="00004709">
        <w:rPr>
          <w:rFonts w:ascii="Century Gothic" w:hAnsi="Century Gothic"/>
        </w:rPr>
        <w:t xml:space="preserve">In September, we introduced the </w:t>
      </w:r>
      <w:r w:rsidR="00DA3F49">
        <w:rPr>
          <w:rFonts w:ascii="Century Gothic" w:hAnsi="Century Gothic"/>
        </w:rPr>
        <w:t xml:space="preserve">RWI </w:t>
      </w:r>
      <w:r w:rsidRPr="00004709">
        <w:rPr>
          <w:rFonts w:ascii="Century Gothic" w:hAnsi="Century Gothic"/>
        </w:rPr>
        <w:t>Spelling Programme from Year 2 to 6 for the following reasons-:</w:t>
      </w:r>
    </w:p>
    <w:p w14:paraId="3D639A08" w14:textId="688A5E58" w:rsidR="00415C1D" w:rsidRPr="00004709" w:rsidRDefault="00415C1D" w:rsidP="00415C1D">
      <w:pPr>
        <w:rPr>
          <w:rFonts w:ascii="Century Gothic" w:hAnsi="Century Gothic"/>
        </w:rPr>
      </w:pPr>
      <w:r w:rsidRPr="00004709">
        <w:rPr>
          <w:rFonts w:ascii="Century Gothic" w:hAnsi="Century Gothic"/>
        </w:rPr>
        <w:t xml:space="preserve">To enable us </w:t>
      </w:r>
      <w:r w:rsidR="00DA3F49">
        <w:rPr>
          <w:rFonts w:ascii="Century Gothic" w:hAnsi="Century Gothic"/>
        </w:rPr>
        <w:t xml:space="preserve">to </w:t>
      </w:r>
      <w:r w:rsidRPr="00004709">
        <w:rPr>
          <w:rFonts w:ascii="Century Gothic" w:hAnsi="Century Gothic"/>
        </w:rPr>
        <w:t>meet the spelling expectations of the National Curriculum 2014</w:t>
      </w:r>
    </w:p>
    <w:p w14:paraId="3118F30F" w14:textId="77777777" w:rsidR="00415C1D" w:rsidRPr="00004709" w:rsidRDefault="00415C1D" w:rsidP="00415C1D">
      <w:pPr>
        <w:rPr>
          <w:rFonts w:ascii="Century Gothic" w:hAnsi="Century Gothic"/>
        </w:rPr>
      </w:pPr>
      <w:r w:rsidRPr="00004709">
        <w:rPr>
          <w:rFonts w:ascii="Century Gothic" w:hAnsi="Century Gothic"/>
        </w:rPr>
        <w:t>To raise standards in spelling</w:t>
      </w:r>
    </w:p>
    <w:p w14:paraId="25314B3C" w14:textId="77777777" w:rsidR="00415C1D" w:rsidRPr="00004709" w:rsidRDefault="00415C1D" w:rsidP="00415C1D">
      <w:pPr>
        <w:rPr>
          <w:rFonts w:ascii="Century Gothic" w:hAnsi="Century Gothic"/>
        </w:rPr>
      </w:pPr>
      <w:r w:rsidRPr="00004709">
        <w:rPr>
          <w:rFonts w:ascii="Century Gothic" w:hAnsi="Century Gothic"/>
        </w:rPr>
        <w:t>To provide consistency and progression in the teaching of spelling</w:t>
      </w:r>
    </w:p>
    <w:p w14:paraId="6F200CE5" w14:textId="77777777" w:rsidR="00415C1D" w:rsidRPr="00004709" w:rsidRDefault="00415C1D" w:rsidP="00415C1D">
      <w:pPr>
        <w:rPr>
          <w:rFonts w:ascii="Century Gothic" w:hAnsi="Century Gothic"/>
        </w:rPr>
      </w:pPr>
      <w:r w:rsidRPr="00004709">
        <w:rPr>
          <w:rFonts w:ascii="Century Gothic" w:hAnsi="Century Gothic"/>
        </w:rPr>
        <w:t xml:space="preserve">To help support children to enable them to be more confident at spelling. </w:t>
      </w:r>
    </w:p>
    <w:p w14:paraId="3B9B8DB3" w14:textId="77777777" w:rsidR="00415C1D" w:rsidRPr="00004709" w:rsidRDefault="00415C1D" w:rsidP="00415C1D">
      <w:pPr>
        <w:rPr>
          <w:rFonts w:ascii="Century Gothic" w:hAnsi="Century Gothic"/>
        </w:rPr>
      </w:pPr>
    </w:p>
    <w:p w14:paraId="5997E411" w14:textId="77777777" w:rsidR="00415C1D" w:rsidRPr="00004709" w:rsidRDefault="00415C1D" w:rsidP="00415C1D">
      <w:pPr>
        <w:rPr>
          <w:rFonts w:ascii="Century Gothic" w:hAnsi="Century Gothic"/>
          <w:b/>
        </w:rPr>
      </w:pPr>
      <w:r w:rsidRPr="00004709">
        <w:rPr>
          <w:rFonts w:ascii="Century Gothic" w:hAnsi="Century Gothic"/>
          <w:b/>
        </w:rPr>
        <w:t>How does this programme support your child in learning to spell?</w:t>
      </w:r>
    </w:p>
    <w:p w14:paraId="33154A6D" w14:textId="2FE64688" w:rsidR="00415C1D" w:rsidRPr="00004709" w:rsidRDefault="00004709" w:rsidP="00415C1D">
      <w:pPr>
        <w:rPr>
          <w:rFonts w:ascii="Century Gothic" w:hAnsi="Century Gothic"/>
        </w:rPr>
      </w:pPr>
      <w:r w:rsidRPr="00004709">
        <w:rPr>
          <w:rFonts w:ascii="Century Gothic" w:hAnsi="Century Gothic"/>
        </w:rPr>
        <w:t xml:space="preserve">RWI </w:t>
      </w:r>
      <w:r w:rsidR="00415C1D" w:rsidRPr="00004709">
        <w:rPr>
          <w:rFonts w:ascii="Century Gothic" w:hAnsi="Century Gothic"/>
        </w:rPr>
        <w:t>Spelling is an interactive programme which teaches spellings in a fun and engaging way. Each unit is introduced with a short video. It helps children to learn spellings with common patterns</w:t>
      </w:r>
      <w:r w:rsidRPr="00004709">
        <w:rPr>
          <w:rFonts w:ascii="Century Gothic" w:hAnsi="Century Gothic"/>
        </w:rPr>
        <w:t>,</w:t>
      </w:r>
      <w:r w:rsidR="00415C1D" w:rsidRPr="00004709">
        <w:rPr>
          <w:rFonts w:ascii="Century Gothic" w:hAnsi="Century Gothic"/>
        </w:rPr>
        <w:t xml:space="preserve"> and uses rules in order to help them recall spellings as well as teaching exceptions to these rules.</w:t>
      </w:r>
    </w:p>
    <w:p w14:paraId="52D500CD" w14:textId="3985C8AB" w:rsidR="009F233D" w:rsidRPr="00004709" w:rsidRDefault="00415C1D" w:rsidP="00415C1D">
      <w:pPr>
        <w:rPr>
          <w:rFonts w:ascii="Century Gothic" w:hAnsi="Century Gothic"/>
        </w:rPr>
      </w:pPr>
      <w:r w:rsidRPr="00004709">
        <w:rPr>
          <w:rFonts w:ascii="Century Gothic" w:hAnsi="Century Gothic"/>
        </w:rPr>
        <w:t xml:space="preserve">Individual workbooks allow children to practise their spellings.  </w:t>
      </w:r>
      <w:r w:rsidR="00004709" w:rsidRPr="00004709">
        <w:rPr>
          <w:rFonts w:ascii="Century Gothic" w:hAnsi="Century Gothic"/>
        </w:rPr>
        <w:t>Logbooks</w:t>
      </w:r>
      <w:r w:rsidRPr="00004709">
        <w:rPr>
          <w:rFonts w:ascii="Century Gothic" w:hAnsi="Century Gothic"/>
        </w:rPr>
        <w:t xml:space="preserve"> give children ownership of their spellings. </w:t>
      </w:r>
    </w:p>
    <w:p w14:paraId="508CA412" w14:textId="77777777" w:rsidR="00415C1D" w:rsidRPr="00004709" w:rsidRDefault="00415C1D" w:rsidP="00415C1D">
      <w:pPr>
        <w:rPr>
          <w:rFonts w:ascii="Century Gothic" w:hAnsi="Century Gothic"/>
        </w:rPr>
      </w:pPr>
    </w:p>
    <w:p w14:paraId="3E7F1A16" w14:textId="77777777" w:rsidR="00415C1D" w:rsidRPr="00004709" w:rsidRDefault="00415C1D" w:rsidP="00415C1D">
      <w:pPr>
        <w:rPr>
          <w:rFonts w:ascii="Century Gothic" w:hAnsi="Century Gothic"/>
          <w:b/>
        </w:rPr>
      </w:pPr>
      <w:r w:rsidRPr="00004709">
        <w:rPr>
          <w:rFonts w:ascii="Century Gothic" w:hAnsi="Century Gothic"/>
          <w:b/>
        </w:rPr>
        <w:t>Handy Tips for supporting your child with spelling</w:t>
      </w:r>
    </w:p>
    <w:p w14:paraId="2D1885C6" w14:textId="77777777" w:rsidR="00415C1D" w:rsidRPr="00DA3F49" w:rsidRDefault="00415C1D" w:rsidP="00DA3F4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DA3F49">
        <w:rPr>
          <w:rFonts w:ascii="Century Gothic" w:hAnsi="Century Gothic"/>
        </w:rPr>
        <w:t>Keep copies of the spelling words and revisit spellings from previous weeks.</w:t>
      </w:r>
    </w:p>
    <w:p w14:paraId="20D0D738" w14:textId="77777777" w:rsidR="00415C1D" w:rsidRPr="00DA3F49" w:rsidRDefault="00415C1D" w:rsidP="00DA3F4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DA3F49">
        <w:rPr>
          <w:rFonts w:ascii="Century Gothic" w:hAnsi="Century Gothic"/>
        </w:rPr>
        <w:t>Ask your child to explain the rule for the week and get them to give you example words so that you can build up a word bank that can be referred to frequently.</w:t>
      </w:r>
    </w:p>
    <w:p w14:paraId="06DD5477" w14:textId="24189A6E" w:rsidR="00415C1D" w:rsidRPr="00DA3F49" w:rsidRDefault="00415C1D" w:rsidP="00DA3F4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DA3F49">
        <w:rPr>
          <w:rFonts w:ascii="Century Gothic" w:hAnsi="Century Gothic"/>
        </w:rPr>
        <w:t xml:space="preserve">Encourage your child to edit their own writing for misspelt words using the sounds chart to </w:t>
      </w:r>
      <w:r w:rsidR="00DA3F49" w:rsidRPr="00DA3F49">
        <w:rPr>
          <w:rFonts w:ascii="Century Gothic" w:hAnsi="Century Gothic"/>
        </w:rPr>
        <w:t xml:space="preserve">help them </w:t>
      </w:r>
      <w:r w:rsidRPr="00DA3F49">
        <w:rPr>
          <w:rFonts w:ascii="Century Gothic" w:hAnsi="Century Gothic"/>
        </w:rPr>
        <w:t>choose the right grapheme.</w:t>
      </w:r>
    </w:p>
    <w:p w14:paraId="73FE19E4" w14:textId="6A730D7C" w:rsidR="00415C1D" w:rsidRPr="00DA3F49" w:rsidRDefault="00415C1D" w:rsidP="00DA3F4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DA3F49">
        <w:rPr>
          <w:rFonts w:ascii="Century Gothic" w:hAnsi="Century Gothic"/>
        </w:rPr>
        <w:t>Play homophone games</w:t>
      </w:r>
      <w:r w:rsidR="00004709" w:rsidRPr="00DA3F49">
        <w:rPr>
          <w:rFonts w:ascii="Century Gothic" w:hAnsi="Century Gothic"/>
        </w:rPr>
        <w:t xml:space="preserve"> where you give them a word such as</w:t>
      </w:r>
      <w:r w:rsidRPr="00DA3F49">
        <w:rPr>
          <w:rFonts w:ascii="Century Gothic" w:hAnsi="Century Gothic"/>
        </w:rPr>
        <w:t xml:space="preserve"> right/write and they write you both spellings and show you on the sounds chart which graphemes they would choose to spell them </w:t>
      </w:r>
      <w:r w:rsidR="00004709" w:rsidRPr="00DA3F49">
        <w:rPr>
          <w:rFonts w:ascii="Century Gothic" w:hAnsi="Century Gothic"/>
        </w:rPr>
        <w:t>correctly</w:t>
      </w:r>
      <w:r w:rsidRPr="00DA3F49">
        <w:rPr>
          <w:rFonts w:ascii="Century Gothic" w:hAnsi="Century Gothic"/>
        </w:rPr>
        <w:t>! Make sure they know which one is which!</w:t>
      </w:r>
    </w:p>
    <w:p w14:paraId="763436A9" w14:textId="1AE4445A" w:rsidR="00415C1D" w:rsidRPr="00DA3F49" w:rsidRDefault="00004709" w:rsidP="00DA3F4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DA3F49">
        <w:rPr>
          <w:rFonts w:ascii="Century Gothic" w:hAnsi="Century Gothic"/>
        </w:rPr>
        <w:t>Have a go at</w:t>
      </w:r>
      <w:r w:rsidR="00415C1D" w:rsidRPr="00DA3F49">
        <w:rPr>
          <w:rFonts w:ascii="Century Gothic" w:hAnsi="Century Gothic"/>
        </w:rPr>
        <w:t xml:space="preserve"> sentence dictation where you give the child a short sentence with one of their spe</w:t>
      </w:r>
      <w:r w:rsidRPr="00DA3F49">
        <w:rPr>
          <w:rFonts w:ascii="Century Gothic" w:hAnsi="Century Gothic"/>
        </w:rPr>
        <w:t>llings in it</w:t>
      </w:r>
      <w:r w:rsidR="00DA3F49" w:rsidRPr="00DA3F49">
        <w:rPr>
          <w:rFonts w:ascii="Century Gothic" w:hAnsi="Century Gothic"/>
        </w:rPr>
        <w:t>. This</w:t>
      </w:r>
      <w:r w:rsidR="00415C1D" w:rsidRPr="00DA3F49">
        <w:rPr>
          <w:rFonts w:ascii="Century Gothic" w:hAnsi="Century Gothic"/>
        </w:rPr>
        <w:t xml:space="preserve"> will help them to understand the meaning of the word and spell and punctuate correctly</w:t>
      </w:r>
      <w:r w:rsidRPr="00DA3F49">
        <w:rPr>
          <w:rFonts w:ascii="Century Gothic" w:hAnsi="Century Gothic"/>
        </w:rPr>
        <w:t xml:space="preserve">. </w:t>
      </w:r>
    </w:p>
    <w:p w14:paraId="4DBCC6A3" w14:textId="082ED34A" w:rsidR="00415C1D" w:rsidRPr="00004709" w:rsidRDefault="00415C1D" w:rsidP="00415C1D">
      <w:pPr>
        <w:rPr>
          <w:rFonts w:ascii="Century Gothic" w:hAnsi="Century Gothic"/>
        </w:rPr>
      </w:pPr>
      <w:bookmarkStart w:id="0" w:name="_GoBack"/>
      <w:bookmarkEnd w:id="0"/>
    </w:p>
    <w:p w14:paraId="5E1D4610" w14:textId="2A75A218" w:rsidR="00415C1D" w:rsidRPr="00004709" w:rsidRDefault="00415C1D" w:rsidP="00415C1D">
      <w:pPr>
        <w:rPr>
          <w:rFonts w:ascii="Century Gothic" w:hAnsi="Century Gothic"/>
        </w:rPr>
      </w:pPr>
      <w:r w:rsidRPr="00004709">
        <w:rPr>
          <w:rFonts w:ascii="Century Gothic" w:hAnsi="Century Gothic"/>
        </w:rPr>
        <w:t xml:space="preserve">Thank you for </w:t>
      </w:r>
      <w:r w:rsidR="00004709" w:rsidRPr="00004709">
        <w:rPr>
          <w:rFonts w:ascii="Century Gothic" w:hAnsi="Century Gothic"/>
        </w:rPr>
        <w:t xml:space="preserve">your support, </w:t>
      </w:r>
    </w:p>
    <w:p w14:paraId="7DD834CD" w14:textId="6E1C79F8" w:rsidR="00004709" w:rsidRPr="00004709" w:rsidRDefault="00004709" w:rsidP="00415C1D">
      <w:pPr>
        <w:rPr>
          <w:rFonts w:ascii="Century Gothic" w:hAnsi="Century Gothic"/>
        </w:rPr>
      </w:pPr>
      <w:r w:rsidRPr="00004709">
        <w:rPr>
          <w:rFonts w:ascii="Century Gothic" w:hAnsi="Century Gothic"/>
        </w:rPr>
        <w:t>Mrs Carter Headteacher</w:t>
      </w:r>
    </w:p>
    <w:p w14:paraId="558016C1" w14:textId="3C9F23C6" w:rsidR="00004709" w:rsidRPr="00004709" w:rsidRDefault="00004709" w:rsidP="00415C1D">
      <w:pPr>
        <w:rPr>
          <w:rFonts w:ascii="Century Gothic" w:hAnsi="Century Gothic"/>
        </w:rPr>
      </w:pPr>
      <w:r w:rsidRPr="00004709">
        <w:rPr>
          <w:rFonts w:ascii="Century Gothic" w:hAnsi="Century Gothic"/>
        </w:rPr>
        <w:t>Mrs Hassan Co Headteacher</w:t>
      </w:r>
    </w:p>
    <w:p w14:paraId="2415AE67" w14:textId="44000531" w:rsidR="00415C1D" w:rsidRPr="00004709" w:rsidRDefault="00004709" w:rsidP="00415C1D">
      <w:pPr>
        <w:rPr>
          <w:rFonts w:ascii="Century Gothic" w:hAnsi="Century Gothic"/>
        </w:rPr>
      </w:pPr>
      <w:r w:rsidRPr="00004709">
        <w:rPr>
          <w:rFonts w:ascii="Century Gothic" w:hAnsi="Century Gothic"/>
        </w:rPr>
        <w:t>Mrs Higgens</w:t>
      </w:r>
      <w:r w:rsidRPr="00004709">
        <w:rPr>
          <w:rFonts w:ascii="Century Gothic" w:hAnsi="Century Gothic"/>
        </w:rPr>
        <w:tab/>
        <w:t>English Leader</w:t>
      </w:r>
    </w:p>
    <w:sectPr w:rsidR="00415C1D" w:rsidRPr="00004709" w:rsidSect="00004709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0655"/>
    <w:multiLevelType w:val="hybridMultilevel"/>
    <w:tmpl w:val="1182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1D"/>
    <w:rsid w:val="00004709"/>
    <w:rsid w:val="00165665"/>
    <w:rsid w:val="00415C1D"/>
    <w:rsid w:val="00C94D8E"/>
    <w:rsid w:val="00D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0713"/>
  <w15:chartTrackingRefBased/>
  <w15:docId w15:val="{F426D668-6F4A-4B37-98E3-AE112CE7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70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9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Higgens</dc:creator>
  <cp:keywords/>
  <dc:description/>
  <cp:lastModifiedBy>Mrs D Higgens</cp:lastModifiedBy>
  <cp:revision>3</cp:revision>
  <cp:lastPrinted>2017-11-22T17:20:00Z</cp:lastPrinted>
  <dcterms:created xsi:type="dcterms:W3CDTF">2017-11-20T21:00:00Z</dcterms:created>
  <dcterms:modified xsi:type="dcterms:W3CDTF">2017-11-23T13:15:00Z</dcterms:modified>
</cp:coreProperties>
</file>