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46358" w:rsidR="00DC3D96" w:rsidP="007D30AE" w:rsidRDefault="000D5983" w14:paraId="1F54CFBE" w14:textId="77777777">
      <w:pPr>
        <w:jc w:val="center"/>
        <w:rPr>
          <w:rFonts w:ascii="Arial" w:hAnsi="Arial" w:cs="Arial"/>
          <w:b/>
          <w:sz w:val="28"/>
          <w:szCs w:val="28"/>
          <w:u w:val="single"/>
        </w:rPr>
      </w:pPr>
      <w:r w:rsidRPr="00146358">
        <w:rPr>
          <w:rFonts w:ascii="Arial" w:hAnsi="Arial" w:cs="Arial"/>
          <w:b/>
          <w:sz w:val="28"/>
          <w:szCs w:val="28"/>
          <w:u w:val="single"/>
        </w:rPr>
        <w:t>St Oswald’s Catholic Primary School</w:t>
      </w:r>
    </w:p>
    <w:p w:rsidRPr="00146358" w:rsidR="00E61A38" w:rsidP="007D30AE" w:rsidRDefault="00E61A38" w14:paraId="13B26113" w14:textId="77777777">
      <w:pPr>
        <w:jc w:val="center"/>
        <w:rPr>
          <w:rFonts w:ascii="Arial" w:hAnsi="Arial" w:cs="Arial"/>
          <w:b/>
          <w:sz w:val="28"/>
          <w:szCs w:val="28"/>
          <w:u w:val="single"/>
        </w:rPr>
      </w:pPr>
      <w:r w:rsidRPr="00146358">
        <w:rPr>
          <w:rFonts w:ascii="Arial" w:hAnsi="Arial" w:cs="Arial"/>
          <w:b/>
          <w:sz w:val="28"/>
          <w:szCs w:val="28"/>
          <w:u w:val="single"/>
        </w:rPr>
        <w:t>Pupil Premium Strategy Statement</w:t>
      </w:r>
    </w:p>
    <w:p w:rsidRPr="00146358" w:rsidR="00146358" w:rsidP="007D30AE" w:rsidRDefault="00146358" w14:paraId="3D42E075" w14:textId="77777777">
      <w:pPr>
        <w:jc w:val="center"/>
        <w:rPr>
          <w:rFonts w:ascii="Arial" w:hAnsi="Arial" w:cs="Arial"/>
          <w:b/>
          <w:sz w:val="28"/>
          <w:szCs w:val="28"/>
          <w:u w:val="single"/>
        </w:rPr>
      </w:pPr>
    </w:p>
    <w:p w:rsidR="00833FE8" w:rsidRDefault="00833FE8" w14:paraId="49A9B814" w14:textId="77777777">
      <w:pPr>
        <w:rPr>
          <w:rFonts w:ascii="Arial" w:hAnsi="Arial"/>
          <w:sz w:val="28"/>
          <w:szCs w:val="28"/>
        </w:rPr>
      </w:pPr>
    </w:p>
    <w:tbl>
      <w:tblPr>
        <w:tblStyle w:val="TableGrid"/>
        <w:tblW w:w="0" w:type="auto"/>
        <w:tblLook w:val="04A0" w:firstRow="1" w:lastRow="0" w:firstColumn="1" w:lastColumn="0" w:noHBand="0" w:noVBand="1"/>
      </w:tblPr>
      <w:tblGrid>
        <w:gridCol w:w="2898"/>
        <w:gridCol w:w="2105"/>
        <w:gridCol w:w="2511"/>
        <w:gridCol w:w="1783"/>
        <w:gridCol w:w="3226"/>
        <w:gridCol w:w="1407"/>
      </w:tblGrid>
      <w:tr w:rsidR="00833FE8" w:rsidTr="1B04DD77" w14:paraId="349270F3" w14:textId="77777777">
        <w:tc>
          <w:tcPr>
            <w:tcW w:w="14156" w:type="dxa"/>
            <w:gridSpan w:val="6"/>
            <w:shd w:val="clear" w:color="auto" w:fill="99CCFF"/>
            <w:tcMar/>
          </w:tcPr>
          <w:p w:rsidRPr="00833FE8" w:rsidR="00833FE8" w:rsidRDefault="00833FE8" w14:paraId="0F07AD5D" w14:textId="77777777">
            <w:pPr>
              <w:rPr>
                <w:rFonts w:ascii="Arial" w:hAnsi="Arial"/>
              </w:rPr>
            </w:pPr>
            <w:r w:rsidRPr="00833FE8">
              <w:rPr>
                <w:rFonts w:ascii="Arial" w:hAnsi="Arial"/>
                <w:b/>
              </w:rPr>
              <w:t>1.</w:t>
            </w:r>
            <w:r w:rsidRPr="00833FE8">
              <w:rPr>
                <w:rFonts w:ascii="Arial" w:hAnsi="Arial"/>
              </w:rPr>
              <w:t xml:space="preserve"> </w:t>
            </w:r>
            <w:r w:rsidRPr="00833FE8">
              <w:rPr>
                <w:rFonts w:ascii="Arial" w:hAnsi="Arial"/>
                <w:b/>
              </w:rPr>
              <w:t>Summary Information</w:t>
            </w:r>
          </w:p>
        </w:tc>
      </w:tr>
      <w:tr w:rsidR="00833FE8" w:rsidTr="1B04DD77" w14:paraId="6B53B270" w14:textId="77777777">
        <w:tc>
          <w:tcPr>
            <w:tcW w:w="2943" w:type="dxa"/>
            <w:tcMar/>
          </w:tcPr>
          <w:p w:rsidRPr="00833FE8" w:rsidR="00833FE8" w:rsidRDefault="00833FE8" w14:paraId="7103DB8A" w14:textId="77777777">
            <w:pPr>
              <w:rPr>
                <w:rFonts w:ascii="Arial" w:hAnsi="Arial"/>
                <w:b/>
              </w:rPr>
            </w:pPr>
            <w:r w:rsidRPr="00833FE8">
              <w:rPr>
                <w:rFonts w:ascii="Arial" w:hAnsi="Arial"/>
                <w:b/>
              </w:rPr>
              <w:t>School</w:t>
            </w:r>
          </w:p>
        </w:tc>
        <w:tc>
          <w:tcPr>
            <w:tcW w:w="11213" w:type="dxa"/>
            <w:gridSpan w:val="5"/>
            <w:tcMar/>
          </w:tcPr>
          <w:p w:rsidRPr="00833FE8" w:rsidR="00833FE8" w:rsidRDefault="000D5983" w14:paraId="3C0A1EFD" w14:textId="77777777">
            <w:pPr>
              <w:rPr>
                <w:rFonts w:ascii="Arial" w:hAnsi="Arial"/>
              </w:rPr>
            </w:pPr>
            <w:r>
              <w:rPr>
                <w:rFonts w:ascii="Arial" w:hAnsi="Arial"/>
              </w:rPr>
              <w:t>St Oswald’s Catholic Primary School</w:t>
            </w:r>
          </w:p>
        </w:tc>
      </w:tr>
      <w:tr w:rsidR="00833FE8" w:rsidTr="1B04DD77" w14:paraId="2D163B0D" w14:textId="77777777">
        <w:tc>
          <w:tcPr>
            <w:tcW w:w="2943" w:type="dxa"/>
            <w:tcMar/>
          </w:tcPr>
          <w:p w:rsidRPr="00833FE8" w:rsidR="00833FE8" w:rsidRDefault="00833FE8" w14:paraId="04F16D6D" w14:textId="77777777">
            <w:pPr>
              <w:rPr>
                <w:rFonts w:ascii="Arial" w:hAnsi="Arial"/>
                <w:b/>
              </w:rPr>
            </w:pPr>
            <w:r w:rsidRPr="00833FE8">
              <w:rPr>
                <w:rFonts w:ascii="Arial" w:hAnsi="Arial"/>
                <w:b/>
              </w:rPr>
              <w:t>Academic Year</w:t>
            </w:r>
          </w:p>
        </w:tc>
        <w:tc>
          <w:tcPr>
            <w:tcW w:w="2127" w:type="dxa"/>
            <w:tcMar/>
          </w:tcPr>
          <w:p w:rsidRPr="00833FE8" w:rsidR="00833FE8" w:rsidP="63FF0713" w:rsidRDefault="006E47E6" w14:paraId="3CFF9017" w14:textId="5DC2B440">
            <w:pPr>
              <w:rPr>
                <w:rFonts w:ascii="Arial" w:hAnsi="Arial"/>
              </w:rPr>
            </w:pPr>
            <w:r w:rsidRPr="63FF0713" w:rsidR="63FF0713">
              <w:rPr>
                <w:rFonts w:ascii="Arial" w:hAnsi="Arial"/>
              </w:rPr>
              <w:t>201</w:t>
            </w:r>
            <w:r w:rsidRPr="63FF0713" w:rsidR="63FF0713">
              <w:rPr>
                <w:rFonts w:ascii="Arial" w:hAnsi="Arial"/>
              </w:rPr>
              <w:t xml:space="preserve">9/20 </w:t>
            </w:r>
          </w:p>
        </w:tc>
        <w:tc>
          <w:tcPr>
            <w:tcW w:w="2551" w:type="dxa"/>
            <w:tcMar/>
          </w:tcPr>
          <w:p w:rsidRPr="00833FE8" w:rsidR="00833FE8" w:rsidRDefault="00833FE8" w14:paraId="3347A39D" w14:textId="77777777">
            <w:pPr>
              <w:rPr>
                <w:rFonts w:ascii="Arial" w:hAnsi="Arial"/>
                <w:b/>
              </w:rPr>
            </w:pPr>
            <w:r w:rsidRPr="00833FE8">
              <w:rPr>
                <w:rFonts w:ascii="Arial" w:hAnsi="Arial"/>
                <w:b/>
              </w:rPr>
              <w:t>Total PP Budget</w:t>
            </w:r>
          </w:p>
        </w:tc>
        <w:tc>
          <w:tcPr>
            <w:tcW w:w="1815" w:type="dxa"/>
            <w:tcMar/>
          </w:tcPr>
          <w:p w:rsidRPr="00833FE8" w:rsidR="004A0912" w:rsidP="1B04DD77" w:rsidRDefault="00835789" w14:paraId="5E5C8F08" w14:textId="476B868C">
            <w:pPr>
              <w:rPr>
                <w:rFonts w:ascii="Arial" w:hAnsi="Arial"/>
              </w:rPr>
            </w:pPr>
            <w:r w:rsidRPr="1B04DD77" w:rsidR="1B04DD77">
              <w:rPr>
                <w:rFonts w:ascii="Arial" w:hAnsi="Arial"/>
              </w:rPr>
              <w:t>£</w:t>
            </w:r>
            <w:r w:rsidRPr="1B04DD77" w:rsidR="1B04DD77">
              <w:rPr>
                <w:rFonts w:ascii="Arial" w:hAnsi="Arial"/>
              </w:rPr>
              <w:t>67,500</w:t>
            </w:r>
          </w:p>
        </w:tc>
        <w:tc>
          <w:tcPr>
            <w:tcW w:w="3288" w:type="dxa"/>
            <w:tcMar/>
          </w:tcPr>
          <w:p w:rsidRPr="00833FE8" w:rsidR="00833FE8" w:rsidRDefault="00833FE8" w14:paraId="1FE80D4F" w14:textId="77777777">
            <w:pPr>
              <w:rPr>
                <w:rFonts w:ascii="Arial" w:hAnsi="Arial"/>
                <w:b/>
              </w:rPr>
            </w:pPr>
            <w:r w:rsidRPr="00833FE8">
              <w:rPr>
                <w:rFonts w:ascii="Arial" w:hAnsi="Arial"/>
                <w:b/>
              </w:rPr>
              <w:t>Date of most recent PP rev</w:t>
            </w:r>
          </w:p>
        </w:tc>
        <w:tc>
          <w:tcPr>
            <w:tcW w:w="1432" w:type="dxa"/>
            <w:tcMar/>
          </w:tcPr>
          <w:p w:rsidRPr="00833FE8" w:rsidR="00833FE8" w:rsidP="1B04DD77" w:rsidRDefault="00833FE8" w14:paraId="24535CA7" w14:textId="5153CA14">
            <w:pPr>
              <w:rPr>
                <w:rFonts w:ascii="Arial" w:hAnsi="Arial"/>
              </w:rPr>
            </w:pPr>
            <w:r w:rsidRPr="1B04DD77" w:rsidR="1B04DD77">
              <w:rPr>
                <w:rFonts w:ascii="Arial" w:hAnsi="Arial"/>
              </w:rPr>
              <w:t>Spring 2020</w:t>
            </w:r>
          </w:p>
        </w:tc>
      </w:tr>
      <w:tr w:rsidR="00833FE8" w:rsidTr="1B04DD77" w14:paraId="32817C08" w14:textId="77777777">
        <w:tc>
          <w:tcPr>
            <w:tcW w:w="2943" w:type="dxa"/>
            <w:tcMar/>
          </w:tcPr>
          <w:p w:rsidR="00833FE8" w:rsidRDefault="00833FE8" w14:paraId="48E42708" w14:textId="77777777">
            <w:pPr>
              <w:rPr>
                <w:rFonts w:ascii="Arial" w:hAnsi="Arial"/>
                <w:b/>
              </w:rPr>
            </w:pPr>
            <w:r w:rsidRPr="00833FE8">
              <w:rPr>
                <w:rFonts w:ascii="Arial" w:hAnsi="Arial"/>
                <w:b/>
              </w:rPr>
              <w:t>Total number of pupils</w:t>
            </w:r>
          </w:p>
          <w:p w:rsidR="004A0912" w:rsidRDefault="004A0912" w14:paraId="73BA386B" w14:textId="77777777">
            <w:pPr>
              <w:rPr>
                <w:rFonts w:ascii="Arial" w:hAnsi="Arial"/>
                <w:b/>
              </w:rPr>
            </w:pPr>
          </w:p>
          <w:p w:rsidR="004A0912" w:rsidRDefault="004A0912" w14:paraId="4A134AE5" w14:textId="77777777">
            <w:pPr>
              <w:rPr>
                <w:rFonts w:ascii="Arial" w:hAnsi="Arial"/>
                <w:b/>
              </w:rPr>
            </w:pPr>
          </w:p>
          <w:p w:rsidR="004A0912" w:rsidRDefault="004A0912" w14:paraId="612D0DEE" w14:textId="77777777">
            <w:pPr>
              <w:rPr>
                <w:rFonts w:ascii="Arial" w:hAnsi="Arial"/>
                <w:b/>
              </w:rPr>
            </w:pPr>
          </w:p>
          <w:p w:rsidR="004A0912" w:rsidRDefault="004A0912" w14:paraId="187C3C07" w14:textId="77777777">
            <w:pPr>
              <w:rPr>
                <w:rFonts w:ascii="Arial" w:hAnsi="Arial"/>
                <w:b/>
              </w:rPr>
            </w:pPr>
          </w:p>
          <w:p w:rsidRPr="00833FE8" w:rsidR="004A0912" w:rsidRDefault="004A0912" w14:paraId="7117A6D7" w14:textId="77777777">
            <w:pPr>
              <w:rPr>
                <w:rFonts w:ascii="Arial" w:hAnsi="Arial"/>
                <w:b/>
              </w:rPr>
            </w:pPr>
          </w:p>
        </w:tc>
        <w:tc>
          <w:tcPr>
            <w:tcW w:w="2127" w:type="dxa"/>
            <w:tcMar/>
          </w:tcPr>
          <w:p w:rsidRPr="00833FE8" w:rsidR="00833FE8" w:rsidRDefault="000D5983" w14:paraId="33687F31" w14:textId="77777777">
            <w:pPr>
              <w:rPr>
                <w:rFonts w:ascii="Arial" w:hAnsi="Arial"/>
              </w:rPr>
            </w:pPr>
            <w:r w:rsidRPr="00042AC3">
              <w:rPr>
                <w:rFonts w:ascii="Arial" w:hAnsi="Arial"/>
              </w:rPr>
              <w:t>350</w:t>
            </w:r>
            <w:bookmarkStart w:name="_GoBack" w:id="0"/>
            <w:bookmarkEnd w:id="0"/>
          </w:p>
        </w:tc>
        <w:tc>
          <w:tcPr>
            <w:tcW w:w="2551" w:type="dxa"/>
            <w:tcMar/>
          </w:tcPr>
          <w:p w:rsidRPr="00833FE8" w:rsidR="00833FE8" w:rsidRDefault="00833FE8" w14:paraId="4AE442A8" w14:textId="77777777">
            <w:pPr>
              <w:rPr>
                <w:rFonts w:ascii="Arial" w:hAnsi="Arial"/>
                <w:b/>
              </w:rPr>
            </w:pPr>
            <w:r w:rsidRPr="00833FE8">
              <w:rPr>
                <w:rFonts w:ascii="Arial" w:hAnsi="Arial"/>
                <w:b/>
              </w:rPr>
              <w:t>Number eligible</w:t>
            </w:r>
          </w:p>
        </w:tc>
        <w:tc>
          <w:tcPr>
            <w:tcW w:w="1815" w:type="dxa"/>
            <w:tcMar/>
          </w:tcPr>
          <w:p w:rsidRPr="00833FE8" w:rsidR="00833FE8" w:rsidRDefault="009A3BA9" w14:paraId="31DE084A" w14:textId="77777777">
            <w:pPr>
              <w:rPr>
                <w:rFonts w:ascii="Arial" w:hAnsi="Arial"/>
              </w:rPr>
            </w:pPr>
            <w:r>
              <w:rPr>
                <w:rFonts w:ascii="Arial" w:hAnsi="Arial"/>
              </w:rPr>
              <w:t>48</w:t>
            </w:r>
          </w:p>
        </w:tc>
        <w:tc>
          <w:tcPr>
            <w:tcW w:w="3288" w:type="dxa"/>
            <w:tcMar/>
          </w:tcPr>
          <w:p w:rsidRPr="00833FE8" w:rsidR="00833FE8" w:rsidRDefault="00833FE8" w14:paraId="2DF0CFE2" w14:textId="77777777">
            <w:pPr>
              <w:rPr>
                <w:rFonts w:ascii="Arial" w:hAnsi="Arial"/>
                <w:b/>
              </w:rPr>
            </w:pPr>
            <w:r w:rsidRPr="00833FE8">
              <w:rPr>
                <w:rFonts w:ascii="Arial" w:hAnsi="Arial"/>
                <w:b/>
              </w:rPr>
              <w:t>Next internal review</w:t>
            </w:r>
          </w:p>
        </w:tc>
        <w:tc>
          <w:tcPr>
            <w:tcW w:w="1432" w:type="dxa"/>
            <w:tcMar/>
          </w:tcPr>
          <w:p w:rsidRPr="00833FE8" w:rsidR="00833FE8" w:rsidP="1B04DD77" w:rsidRDefault="009A3BA9" w14:paraId="0A63D225" w14:textId="033BC99B">
            <w:pPr>
              <w:rPr>
                <w:rFonts w:ascii="Arial" w:hAnsi="Arial"/>
              </w:rPr>
            </w:pPr>
            <w:r w:rsidRPr="1B04DD77" w:rsidR="1B04DD77">
              <w:rPr>
                <w:rFonts w:ascii="Arial" w:hAnsi="Arial"/>
              </w:rPr>
              <w:t>Spring 2020</w:t>
            </w:r>
          </w:p>
        </w:tc>
      </w:tr>
    </w:tbl>
    <w:p w:rsidR="00224C4B" w:rsidRDefault="00224C4B" w14:paraId="2C80074A" w14:textId="77777777">
      <w:pPr>
        <w:rPr>
          <w:rFonts w:ascii="Arial" w:hAnsi="Arial"/>
          <w:sz w:val="28"/>
          <w:szCs w:val="28"/>
        </w:rPr>
      </w:pPr>
    </w:p>
    <w:p w:rsidR="00833FE8" w:rsidRDefault="00597023" w14:paraId="46A46731" w14:textId="77777777">
      <w:pPr>
        <w:rPr>
          <w:rFonts w:ascii="Arial" w:hAnsi="Arial"/>
          <w:sz w:val="28"/>
          <w:szCs w:val="28"/>
        </w:rPr>
      </w:pPr>
      <w:r>
        <w:rPr>
          <w:rFonts w:ascii="Arial" w:hAnsi="Arial"/>
          <w:sz w:val="28"/>
          <w:szCs w:val="28"/>
        </w:rPr>
        <w:t xml:space="preserve"> </w:t>
      </w:r>
    </w:p>
    <w:tbl>
      <w:tblPr>
        <w:tblStyle w:val="TableGrid"/>
        <w:tblW w:w="0" w:type="auto"/>
        <w:tblLook w:val="04A0" w:firstRow="1" w:lastRow="0" w:firstColumn="1" w:lastColumn="0" w:noHBand="0" w:noVBand="1"/>
      </w:tblPr>
      <w:tblGrid>
        <w:gridCol w:w="7076"/>
        <w:gridCol w:w="3487"/>
      </w:tblGrid>
      <w:tr w:rsidR="00540BB0" w:rsidTr="3B324A3D" w14:paraId="55D956A8" w14:textId="77777777">
        <w:tc>
          <w:tcPr>
            <w:tcW w:w="7076" w:type="dxa"/>
            <w:shd w:val="clear" w:color="auto" w:fill="99CCFF"/>
            <w:tcMar/>
          </w:tcPr>
          <w:p w:rsidRPr="00833FE8" w:rsidR="00540BB0" w:rsidRDefault="00540BB0" w14:paraId="2C179D51" w14:textId="77777777">
            <w:pPr>
              <w:rPr>
                <w:rFonts w:ascii="Arial" w:hAnsi="Arial"/>
                <w:b/>
              </w:rPr>
            </w:pPr>
            <w:r w:rsidRPr="00833FE8">
              <w:rPr>
                <w:rFonts w:ascii="Arial" w:hAnsi="Arial"/>
                <w:b/>
              </w:rPr>
              <w:t>2. Current Attainment</w:t>
            </w:r>
            <w:r>
              <w:rPr>
                <w:rFonts w:ascii="Arial" w:hAnsi="Arial"/>
                <w:b/>
              </w:rPr>
              <w:t xml:space="preserve">-KS1 </w:t>
            </w:r>
          </w:p>
        </w:tc>
        <w:tc>
          <w:tcPr>
            <w:tcW w:w="3487" w:type="dxa"/>
            <w:shd w:val="clear" w:color="auto" w:fill="99CCFF"/>
            <w:tcMar/>
          </w:tcPr>
          <w:p w:rsidR="00540BB0" w:rsidRDefault="00540BB0" w14:paraId="20FAF017" w14:textId="77777777">
            <w:pPr>
              <w:rPr>
                <w:rFonts w:ascii="Arial" w:hAnsi="Arial"/>
                <w:sz w:val="28"/>
                <w:szCs w:val="28"/>
              </w:rPr>
            </w:pPr>
          </w:p>
        </w:tc>
      </w:tr>
      <w:tr w:rsidR="00540BB0" w:rsidTr="3B324A3D" w14:paraId="2D50C2FE" w14:textId="77777777">
        <w:tc>
          <w:tcPr>
            <w:tcW w:w="7076" w:type="dxa"/>
            <w:tcMar/>
          </w:tcPr>
          <w:p w:rsidRPr="00833FE8" w:rsidR="00540BB0" w:rsidRDefault="00540BB0" w14:paraId="0DDE3CA2" w14:textId="77777777">
            <w:pPr>
              <w:rPr>
                <w:rFonts w:ascii="Arial" w:hAnsi="Arial"/>
              </w:rPr>
            </w:pPr>
          </w:p>
        </w:tc>
        <w:tc>
          <w:tcPr>
            <w:tcW w:w="3487" w:type="dxa"/>
            <w:tcMar/>
          </w:tcPr>
          <w:p w:rsidRPr="00833FE8" w:rsidR="00540BB0" w:rsidRDefault="00540BB0" w14:paraId="21C8BEE9" w14:textId="77777777">
            <w:pPr>
              <w:rPr>
                <w:rFonts w:ascii="Arial" w:hAnsi="Arial"/>
                <w:sz w:val="20"/>
                <w:szCs w:val="20"/>
              </w:rPr>
            </w:pPr>
            <w:r>
              <w:rPr>
                <w:rFonts w:ascii="Arial" w:hAnsi="Arial"/>
                <w:sz w:val="20"/>
                <w:szCs w:val="20"/>
              </w:rPr>
              <w:t>Pupils eligible for PP (school)</w:t>
            </w:r>
          </w:p>
        </w:tc>
      </w:tr>
      <w:tr w:rsidRPr="00DB14EF" w:rsidR="00DB14EF" w:rsidTr="3B324A3D" w14:paraId="4156BBBF" w14:textId="77777777">
        <w:tc>
          <w:tcPr>
            <w:tcW w:w="7076" w:type="dxa"/>
            <w:tcMar/>
          </w:tcPr>
          <w:p w:rsidRPr="00DB14EF" w:rsidR="00540BB0" w:rsidRDefault="00540BB0" w14:paraId="0E5555A8" w14:textId="77777777">
            <w:pPr>
              <w:rPr>
                <w:rFonts w:ascii="Arial" w:hAnsi="Arial"/>
                <w:b/>
              </w:rPr>
            </w:pPr>
            <w:r w:rsidRPr="00DB14EF">
              <w:rPr>
                <w:rFonts w:ascii="Arial" w:hAnsi="Arial"/>
                <w:b/>
              </w:rPr>
              <w:t>% meeting national expectations in Reading</w:t>
            </w:r>
          </w:p>
        </w:tc>
        <w:tc>
          <w:tcPr>
            <w:tcW w:w="3487" w:type="dxa"/>
            <w:tcMar/>
          </w:tcPr>
          <w:p w:rsidRPr="00DB14EF" w:rsidR="00540BB0" w:rsidP="3B324A3D" w:rsidRDefault="00DB14EF" w14:paraId="7AC3B72A" w14:textId="712C1668">
            <w:pPr>
              <w:jc w:val="center"/>
              <w:rPr>
                <w:rFonts w:ascii="Arial" w:hAnsi="Arial"/>
                <w:sz w:val="28"/>
                <w:szCs w:val="28"/>
              </w:rPr>
            </w:pPr>
            <w:r w:rsidRPr="3B324A3D" w:rsidR="3B324A3D">
              <w:rPr>
                <w:rFonts w:ascii="Arial" w:hAnsi="Arial"/>
                <w:sz w:val="28"/>
                <w:szCs w:val="28"/>
              </w:rPr>
              <w:t>5</w:t>
            </w:r>
            <w:r w:rsidRPr="3B324A3D" w:rsidR="3B324A3D">
              <w:rPr>
                <w:rFonts w:ascii="Arial" w:hAnsi="Arial"/>
                <w:sz w:val="28"/>
                <w:szCs w:val="28"/>
              </w:rPr>
              <w:t>0</w:t>
            </w:r>
            <w:r w:rsidRPr="3B324A3D" w:rsidR="3B324A3D">
              <w:rPr>
                <w:rFonts w:ascii="Arial" w:hAnsi="Arial"/>
                <w:sz w:val="28"/>
                <w:szCs w:val="28"/>
              </w:rPr>
              <w:t>%</w:t>
            </w:r>
            <w:r w:rsidRPr="3B324A3D" w:rsidR="3B324A3D">
              <w:rPr>
                <w:rFonts w:ascii="Arial" w:hAnsi="Arial"/>
                <w:sz w:val="28"/>
                <w:szCs w:val="28"/>
              </w:rPr>
              <w:t xml:space="preserve"> (1 out of 2 children)</w:t>
            </w:r>
          </w:p>
        </w:tc>
      </w:tr>
      <w:tr w:rsidRPr="00DB14EF" w:rsidR="00DB14EF" w:rsidTr="3B324A3D" w14:paraId="2B8C7EE9" w14:textId="77777777">
        <w:tc>
          <w:tcPr>
            <w:tcW w:w="7076" w:type="dxa"/>
            <w:tcMar/>
          </w:tcPr>
          <w:p w:rsidRPr="00DB14EF" w:rsidR="00540BB0" w:rsidRDefault="00540BB0" w14:paraId="376D6109" w14:textId="77777777">
            <w:pPr>
              <w:rPr>
                <w:rFonts w:ascii="Arial" w:hAnsi="Arial"/>
                <w:b/>
              </w:rPr>
            </w:pPr>
            <w:r w:rsidRPr="00DB14EF">
              <w:rPr>
                <w:rFonts w:ascii="Arial" w:hAnsi="Arial"/>
                <w:b/>
              </w:rPr>
              <w:t>% meeting national expectations in Writing</w:t>
            </w:r>
          </w:p>
        </w:tc>
        <w:tc>
          <w:tcPr>
            <w:tcW w:w="3487" w:type="dxa"/>
            <w:tcMar/>
          </w:tcPr>
          <w:p w:rsidRPr="00DB14EF" w:rsidR="00540BB0" w:rsidP="3B324A3D" w:rsidRDefault="00DB14EF" w14:paraId="7A305727" w14:textId="69BD90D2">
            <w:pPr>
              <w:pStyle w:val="Normal"/>
              <w:jc w:val="center"/>
              <w:rPr>
                <w:rFonts w:ascii="Arial" w:hAnsi="Arial"/>
                <w:sz w:val="28"/>
                <w:szCs w:val="28"/>
              </w:rPr>
            </w:pPr>
            <w:r w:rsidRPr="3B324A3D" w:rsidR="3B324A3D">
              <w:rPr>
                <w:rFonts w:ascii="Arial" w:hAnsi="Arial"/>
                <w:sz w:val="28"/>
                <w:szCs w:val="28"/>
              </w:rPr>
              <w:t>50</w:t>
            </w:r>
            <w:r w:rsidRPr="3B324A3D" w:rsidR="3B324A3D">
              <w:rPr>
                <w:rFonts w:ascii="Arial" w:hAnsi="Arial"/>
                <w:sz w:val="28"/>
                <w:szCs w:val="28"/>
              </w:rPr>
              <w:t>%</w:t>
            </w:r>
            <w:r w:rsidRPr="3B324A3D" w:rsidR="3B324A3D">
              <w:rPr>
                <w:rFonts w:ascii="Arial" w:hAnsi="Arial"/>
                <w:sz w:val="28"/>
                <w:szCs w:val="28"/>
              </w:rPr>
              <w:t xml:space="preserve"> </w:t>
            </w:r>
            <w:r w:rsidRPr="3B324A3D" w:rsidR="3B324A3D">
              <w:rPr>
                <w:rFonts w:ascii="Arial" w:hAnsi="Arial" w:eastAsia="Arial" w:cs="Arial"/>
                <w:noProof w:val="0"/>
                <w:sz w:val="28"/>
                <w:szCs w:val="28"/>
                <w:lang w:val="en-US"/>
              </w:rPr>
              <w:t>(1 out of 2 children)</w:t>
            </w:r>
          </w:p>
        </w:tc>
      </w:tr>
      <w:tr w:rsidRPr="00DB14EF" w:rsidR="00540BB0" w:rsidTr="3B324A3D" w14:paraId="5F895D92" w14:textId="77777777">
        <w:tc>
          <w:tcPr>
            <w:tcW w:w="7076" w:type="dxa"/>
            <w:tcMar/>
          </w:tcPr>
          <w:p w:rsidRPr="00DB14EF" w:rsidR="00540BB0" w:rsidRDefault="00540BB0" w14:paraId="47ED8158" w14:textId="77777777">
            <w:pPr>
              <w:rPr>
                <w:rFonts w:ascii="Arial" w:hAnsi="Arial"/>
                <w:b/>
              </w:rPr>
            </w:pPr>
            <w:r w:rsidRPr="00DB14EF">
              <w:rPr>
                <w:rFonts w:ascii="Arial" w:hAnsi="Arial"/>
                <w:b/>
              </w:rPr>
              <w:t>% meeting national expectations in Maths</w:t>
            </w:r>
          </w:p>
        </w:tc>
        <w:tc>
          <w:tcPr>
            <w:tcW w:w="3487" w:type="dxa"/>
            <w:tcMar/>
          </w:tcPr>
          <w:p w:rsidRPr="00DB14EF" w:rsidR="00540BB0" w:rsidP="3B324A3D" w:rsidRDefault="00DB14EF" w14:paraId="7D87D87E" w14:textId="296014D0">
            <w:pPr>
              <w:pStyle w:val="Normal"/>
              <w:jc w:val="center"/>
              <w:rPr>
                <w:rFonts w:ascii="Arial" w:hAnsi="Arial"/>
                <w:sz w:val="28"/>
                <w:szCs w:val="28"/>
              </w:rPr>
            </w:pPr>
            <w:r w:rsidRPr="3B324A3D" w:rsidR="3B324A3D">
              <w:rPr>
                <w:rFonts w:ascii="Arial" w:hAnsi="Arial"/>
                <w:sz w:val="28"/>
                <w:szCs w:val="28"/>
              </w:rPr>
              <w:t>5</w:t>
            </w:r>
            <w:r w:rsidRPr="3B324A3D" w:rsidR="3B324A3D">
              <w:rPr>
                <w:rFonts w:ascii="Arial" w:hAnsi="Arial"/>
                <w:sz w:val="28"/>
                <w:szCs w:val="28"/>
              </w:rPr>
              <w:t>0</w:t>
            </w:r>
            <w:r w:rsidRPr="3B324A3D" w:rsidR="3B324A3D">
              <w:rPr>
                <w:rFonts w:ascii="Arial" w:hAnsi="Arial"/>
                <w:sz w:val="28"/>
                <w:szCs w:val="28"/>
              </w:rPr>
              <w:t>%</w:t>
            </w:r>
            <w:r w:rsidRPr="3B324A3D" w:rsidR="3B324A3D">
              <w:rPr>
                <w:rFonts w:ascii="Arial" w:hAnsi="Arial"/>
                <w:sz w:val="28"/>
                <w:szCs w:val="28"/>
              </w:rPr>
              <w:t xml:space="preserve"> </w:t>
            </w:r>
            <w:r w:rsidRPr="3B324A3D" w:rsidR="3B324A3D">
              <w:rPr>
                <w:rFonts w:ascii="Arial" w:hAnsi="Arial" w:eastAsia="Arial" w:cs="Arial"/>
                <w:noProof w:val="0"/>
                <w:sz w:val="28"/>
                <w:szCs w:val="28"/>
                <w:lang w:val="en-US"/>
              </w:rPr>
              <w:t>(1 out of 2 children)</w:t>
            </w:r>
          </w:p>
        </w:tc>
      </w:tr>
    </w:tbl>
    <w:p w:rsidRPr="00DB14EF" w:rsidR="00833FE8" w:rsidRDefault="00833FE8" w14:paraId="33D7975C" w14:textId="77777777">
      <w:pPr>
        <w:rPr>
          <w:rFonts w:ascii="Arial" w:hAnsi="Arial"/>
          <w:sz w:val="28"/>
          <w:szCs w:val="28"/>
        </w:rPr>
      </w:pPr>
    </w:p>
    <w:p w:rsidRPr="00DB14EF" w:rsidR="004D4ABF" w:rsidRDefault="004D4ABF" w14:paraId="70D67EC8" w14:textId="77777777">
      <w:pPr>
        <w:rPr>
          <w:rFonts w:ascii="Arial" w:hAnsi="Arial"/>
          <w:sz w:val="28"/>
          <w:szCs w:val="28"/>
        </w:rPr>
      </w:pPr>
    </w:p>
    <w:tbl>
      <w:tblPr>
        <w:tblStyle w:val="TableGrid"/>
        <w:tblW w:w="0" w:type="auto"/>
        <w:tblLook w:val="04A0" w:firstRow="1" w:lastRow="0" w:firstColumn="1" w:lastColumn="0" w:noHBand="0" w:noVBand="1"/>
      </w:tblPr>
      <w:tblGrid>
        <w:gridCol w:w="1366"/>
        <w:gridCol w:w="5718"/>
        <w:gridCol w:w="1956"/>
        <w:gridCol w:w="1529"/>
        <w:gridCol w:w="3361"/>
      </w:tblGrid>
      <w:tr w:rsidRPr="00DB14EF" w:rsidR="00DB14EF" w:rsidTr="0BDF4863" w14:paraId="69541C46" w14:textId="77777777">
        <w:trPr>
          <w:gridAfter w:val="1"/>
          <w:wAfter w:w="3361" w:type="dxa"/>
        </w:trPr>
        <w:tc>
          <w:tcPr>
            <w:tcW w:w="7084" w:type="dxa"/>
            <w:gridSpan w:val="2"/>
            <w:shd w:val="clear" w:color="auto" w:fill="99CCFF"/>
            <w:tcMar/>
          </w:tcPr>
          <w:p w:rsidRPr="00DB14EF" w:rsidR="00540BB0" w:rsidP="00B77F41" w:rsidRDefault="00540BB0" w14:paraId="6FCAC11B" w14:textId="77777777">
            <w:pPr>
              <w:rPr>
                <w:rFonts w:ascii="Arial" w:hAnsi="Arial"/>
                <w:b/>
              </w:rPr>
            </w:pPr>
            <w:r w:rsidRPr="00DB14EF">
              <w:rPr>
                <w:rFonts w:ascii="Arial" w:hAnsi="Arial"/>
                <w:b/>
              </w:rPr>
              <w:t>2. Current Attainment-KS2</w:t>
            </w:r>
          </w:p>
        </w:tc>
        <w:tc>
          <w:tcPr>
            <w:tcW w:w="3485" w:type="dxa"/>
            <w:gridSpan w:val="2"/>
            <w:shd w:val="clear" w:color="auto" w:fill="99CCFF"/>
            <w:tcMar/>
          </w:tcPr>
          <w:p w:rsidRPr="00DB14EF" w:rsidR="00540BB0" w:rsidP="00B77F41" w:rsidRDefault="00540BB0" w14:paraId="505F0BCA" w14:textId="77777777">
            <w:pPr>
              <w:rPr>
                <w:rFonts w:ascii="Arial" w:hAnsi="Arial"/>
                <w:sz w:val="28"/>
                <w:szCs w:val="28"/>
              </w:rPr>
            </w:pPr>
          </w:p>
        </w:tc>
      </w:tr>
      <w:tr w:rsidRPr="00DB14EF" w:rsidR="00DB14EF" w:rsidTr="0BDF4863" w14:paraId="5BA93571" w14:textId="77777777">
        <w:trPr>
          <w:gridAfter w:val="1"/>
          <w:wAfter w:w="3361" w:type="dxa"/>
        </w:trPr>
        <w:tc>
          <w:tcPr>
            <w:tcW w:w="7084" w:type="dxa"/>
            <w:gridSpan w:val="2"/>
            <w:tcMar/>
          </w:tcPr>
          <w:p w:rsidRPr="00DB14EF" w:rsidR="00540BB0" w:rsidP="00B77F41" w:rsidRDefault="00540BB0" w14:paraId="5ACD85BD" w14:textId="77777777">
            <w:pPr>
              <w:rPr>
                <w:rFonts w:ascii="Arial" w:hAnsi="Arial"/>
              </w:rPr>
            </w:pPr>
          </w:p>
        </w:tc>
        <w:tc>
          <w:tcPr>
            <w:tcW w:w="3485" w:type="dxa"/>
            <w:gridSpan w:val="2"/>
            <w:tcMar/>
          </w:tcPr>
          <w:p w:rsidRPr="00DB14EF" w:rsidR="00540BB0" w:rsidP="00B77F41" w:rsidRDefault="00540BB0" w14:paraId="19909B79" w14:textId="77777777">
            <w:pPr>
              <w:rPr>
                <w:rFonts w:ascii="Arial" w:hAnsi="Arial"/>
                <w:sz w:val="20"/>
                <w:szCs w:val="20"/>
              </w:rPr>
            </w:pPr>
            <w:r w:rsidRPr="00DB14EF">
              <w:rPr>
                <w:rFonts w:ascii="Arial" w:hAnsi="Arial"/>
                <w:sz w:val="20"/>
                <w:szCs w:val="20"/>
              </w:rPr>
              <w:t>Pupils eligible for PP (school)</w:t>
            </w:r>
          </w:p>
        </w:tc>
      </w:tr>
      <w:tr w:rsidRPr="00DB14EF" w:rsidR="00DB14EF" w:rsidTr="0BDF4863" w14:paraId="6D19C7CB" w14:textId="77777777">
        <w:trPr>
          <w:gridAfter w:val="1"/>
          <w:wAfter w:w="3361" w:type="dxa"/>
        </w:trPr>
        <w:tc>
          <w:tcPr>
            <w:tcW w:w="7084" w:type="dxa"/>
            <w:gridSpan w:val="2"/>
            <w:tcMar/>
          </w:tcPr>
          <w:p w:rsidRPr="00DB14EF" w:rsidR="00540BB0" w:rsidP="00B77F41" w:rsidRDefault="00540BB0" w14:paraId="05740AA5" w14:textId="77777777">
            <w:pPr>
              <w:rPr>
                <w:rFonts w:ascii="Arial" w:hAnsi="Arial"/>
                <w:b/>
              </w:rPr>
            </w:pPr>
            <w:r w:rsidRPr="00DB14EF">
              <w:rPr>
                <w:rFonts w:ascii="Arial" w:hAnsi="Arial"/>
                <w:b/>
              </w:rPr>
              <w:t>% meeting national expectations in Reading</w:t>
            </w:r>
          </w:p>
        </w:tc>
        <w:tc>
          <w:tcPr>
            <w:tcW w:w="3485" w:type="dxa"/>
            <w:gridSpan w:val="2"/>
            <w:tcMar/>
          </w:tcPr>
          <w:p w:rsidRPr="00DB14EF" w:rsidR="00540BB0" w:rsidP="3B324A3D" w:rsidRDefault="00DB14EF" w14:paraId="4FC90035" w14:textId="2AD90EC1">
            <w:pPr>
              <w:jc w:val="center"/>
              <w:rPr>
                <w:rFonts w:ascii="Arial" w:hAnsi="Arial"/>
                <w:sz w:val="28"/>
                <w:szCs w:val="28"/>
              </w:rPr>
            </w:pPr>
            <w:r w:rsidRPr="3B324A3D" w:rsidR="3B324A3D">
              <w:rPr>
                <w:rFonts w:ascii="Arial" w:hAnsi="Arial"/>
                <w:sz w:val="28"/>
                <w:szCs w:val="28"/>
              </w:rPr>
              <w:t>67</w:t>
            </w:r>
            <w:r w:rsidRPr="3B324A3D" w:rsidR="3B324A3D">
              <w:rPr>
                <w:rFonts w:ascii="Arial" w:hAnsi="Arial"/>
                <w:sz w:val="28"/>
                <w:szCs w:val="28"/>
              </w:rPr>
              <w:t>%</w:t>
            </w:r>
            <w:r w:rsidRPr="3B324A3D" w:rsidR="3B324A3D">
              <w:rPr>
                <w:rFonts w:ascii="Arial" w:hAnsi="Arial"/>
                <w:sz w:val="28"/>
                <w:szCs w:val="28"/>
              </w:rPr>
              <w:t xml:space="preserve"> (6 out of 9 pupils)</w:t>
            </w:r>
          </w:p>
        </w:tc>
      </w:tr>
      <w:tr w:rsidRPr="00DB14EF" w:rsidR="00DB14EF" w:rsidTr="0BDF4863" w14:paraId="1208E9E4" w14:textId="77777777">
        <w:trPr>
          <w:gridAfter w:val="1"/>
          <w:wAfter w:w="3361" w:type="dxa"/>
        </w:trPr>
        <w:tc>
          <w:tcPr>
            <w:tcW w:w="7084" w:type="dxa"/>
            <w:gridSpan w:val="2"/>
            <w:tcMar/>
          </w:tcPr>
          <w:p w:rsidRPr="00DB14EF" w:rsidR="00540BB0" w:rsidP="00B77F41" w:rsidRDefault="00540BB0" w14:paraId="1112AF16" w14:textId="77777777">
            <w:pPr>
              <w:rPr>
                <w:rFonts w:ascii="Arial" w:hAnsi="Arial"/>
                <w:b/>
              </w:rPr>
            </w:pPr>
            <w:r w:rsidRPr="00DB14EF">
              <w:rPr>
                <w:rFonts w:ascii="Arial" w:hAnsi="Arial"/>
                <w:b/>
              </w:rPr>
              <w:lastRenderedPageBreak/>
              <w:t>% meeting national expectations in Writing</w:t>
            </w:r>
          </w:p>
        </w:tc>
        <w:tc>
          <w:tcPr>
            <w:tcW w:w="3485" w:type="dxa"/>
            <w:gridSpan w:val="2"/>
            <w:tcMar/>
          </w:tcPr>
          <w:p w:rsidRPr="00DB14EF" w:rsidR="00540BB0" w:rsidP="3B324A3D" w:rsidRDefault="00DB14EF" w14:paraId="14D387AE" w14:textId="049062AF">
            <w:pPr>
              <w:jc w:val="center"/>
              <w:rPr>
                <w:rFonts w:ascii="Arial" w:hAnsi="Arial"/>
                <w:sz w:val="28"/>
                <w:szCs w:val="28"/>
              </w:rPr>
            </w:pPr>
            <w:r w:rsidRPr="3B324A3D" w:rsidR="3B324A3D">
              <w:rPr>
                <w:rFonts w:ascii="Arial" w:hAnsi="Arial"/>
                <w:sz w:val="28"/>
                <w:szCs w:val="28"/>
              </w:rPr>
              <w:t>67% (6 out of 9 pupils)</w:t>
            </w:r>
          </w:p>
        </w:tc>
      </w:tr>
      <w:tr w:rsidRPr="00DB14EF" w:rsidR="00DB14EF" w:rsidTr="0BDF4863" w14:paraId="14ACF453" w14:textId="77777777">
        <w:trPr>
          <w:gridAfter w:val="1"/>
          <w:wAfter w:w="3361" w:type="dxa"/>
        </w:trPr>
        <w:tc>
          <w:tcPr>
            <w:tcW w:w="7084" w:type="dxa"/>
            <w:gridSpan w:val="2"/>
            <w:tcMar/>
          </w:tcPr>
          <w:p w:rsidRPr="00DB14EF" w:rsidR="00540BB0" w:rsidP="00B77F41" w:rsidRDefault="00540BB0" w14:paraId="7B0194D5" w14:textId="77777777">
            <w:pPr>
              <w:rPr>
                <w:rFonts w:ascii="Arial" w:hAnsi="Arial"/>
                <w:b/>
              </w:rPr>
            </w:pPr>
            <w:r w:rsidRPr="00DB14EF">
              <w:rPr>
                <w:rFonts w:ascii="Arial" w:hAnsi="Arial"/>
                <w:b/>
              </w:rPr>
              <w:t>% meeting national expectations in Maths</w:t>
            </w:r>
          </w:p>
          <w:p w:rsidRPr="00DB14EF" w:rsidR="00540BB0" w:rsidP="00B77F41" w:rsidRDefault="00540BB0" w14:paraId="06B7BAC0" w14:textId="77777777">
            <w:pPr>
              <w:rPr>
                <w:rFonts w:ascii="Arial" w:hAnsi="Arial"/>
                <w:b/>
              </w:rPr>
            </w:pPr>
          </w:p>
          <w:p w:rsidRPr="00DB14EF" w:rsidR="00540BB0" w:rsidP="00B77F41" w:rsidRDefault="00540BB0" w14:paraId="51840588" w14:textId="77777777">
            <w:pPr>
              <w:rPr>
                <w:rFonts w:ascii="Arial" w:hAnsi="Arial"/>
                <w:b/>
              </w:rPr>
            </w:pPr>
          </w:p>
          <w:p w:rsidRPr="00DB14EF" w:rsidR="00540BB0" w:rsidP="00B77F41" w:rsidRDefault="00540BB0" w14:paraId="50D50B92" w14:textId="77777777">
            <w:pPr>
              <w:rPr>
                <w:rFonts w:ascii="Arial" w:hAnsi="Arial"/>
                <w:b/>
              </w:rPr>
            </w:pPr>
          </w:p>
        </w:tc>
        <w:tc>
          <w:tcPr>
            <w:tcW w:w="3485" w:type="dxa"/>
            <w:gridSpan w:val="2"/>
            <w:tcMar/>
          </w:tcPr>
          <w:p w:rsidRPr="00DB14EF" w:rsidR="00540BB0" w:rsidP="3B324A3D" w:rsidRDefault="00DB14EF" w14:paraId="1829BFBA" w14:textId="6C83C7A7">
            <w:pPr>
              <w:jc w:val="center"/>
              <w:rPr>
                <w:rFonts w:ascii="Arial" w:hAnsi="Arial"/>
                <w:sz w:val="28"/>
                <w:szCs w:val="28"/>
              </w:rPr>
            </w:pPr>
            <w:r w:rsidRPr="3B324A3D" w:rsidR="3B324A3D">
              <w:rPr>
                <w:rFonts w:ascii="Arial" w:hAnsi="Arial"/>
                <w:sz w:val="28"/>
                <w:szCs w:val="28"/>
              </w:rPr>
              <w:t>56% (5 out of 9 pupils)</w:t>
            </w:r>
          </w:p>
        </w:tc>
      </w:tr>
      <w:tr w:rsidRPr="00833FE8" w:rsidR="00833FE8" w:rsidTr="0BDF4863" w14:paraId="29E914D0" w14:textId="77777777">
        <w:tc>
          <w:tcPr>
            <w:tcW w:w="13930" w:type="dxa"/>
            <w:gridSpan w:val="5"/>
            <w:tcMar/>
          </w:tcPr>
          <w:p w:rsidRPr="00833FE8" w:rsidR="00833FE8" w:rsidP="00517756" w:rsidRDefault="00833FE8" w14:paraId="4A25DF01" w14:textId="77777777">
            <w:pPr>
              <w:rPr>
                <w:rFonts w:ascii="Arial" w:hAnsi="Arial"/>
                <w:b/>
              </w:rPr>
            </w:pPr>
            <w:r w:rsidRPr="00833FE8">
              <w:rPr>
                <w:rFonts w:ascii="Arial" w:hAnsi="Arial"/>
                <w:b/>
              </w:rPr>
              <w:t xml:space="preserve">3. Barriers to future attainment (for pupils eligible for </w:t>
            </w:r>
            <w:r w:rsidR="00517756">
              <w:rPr>
                <w:rFonts w:ascii="Arial" w:hAnsi="Arial"/>
                <w:b/>
              </w:rPr>
              <w:t>Disadvantaged</w:t>
            </w:r>
            <w:r w:rsidRPr="00833FE8">
              <w:rPr>
                <w:rFonts w:ascii="Arial" w:hAnsi="Arial"/>
                <w:b/>
              </w:rPr>
              <w:t xml:space="preserve"> including </w:t>
            </w:r>
            <w:r w:rsidR="00334950">
              <w:rPr>
                <w:rFonts w:ascii="Arial" w:hAnsi="Arial"/>
                <w:b/>
              </w:rPr>
              <w:t>low/middle/</w:t>
            </w:r>
            <w:r w:rsidRPr="00833FE8">
              <w:rPr>
                <w:rFonts w:ascii="Arial" w:hAnsi="Arial"/>
                <w:b/>
              </w:rPr>
              <w:t>high ability)</w:t>
            </w:r>
          </w:p>
        </w:tc>
      </w:tr>
      <w:tr w:rsidR="00833FE8" w:rsidTr="0BDF4863" w14:paraId="6794A901" w14:textId="77777777">
        <w:tc>
          <w:tcPr>
            <w:tcW w:w="13930" w:type="dxa"/>
            <w:gridSpan w:val="5"/>
            <w:tcBorders>
              <w:bottom w:val="single" w:color="auto" w:sz="4" w:space="0"/>
            </w:tcBorders>
            <w:tcMar/>
          </w:tcPr>
          <w:p w:rsidRPr="00833FE8" w:rsidR="00833FE8" w:rsidRDefault="00833FE8" w14:paraId="6DD0352B" w14:textId="77777777">
            <w:pPr>
              <w:rPr>
                <w:rFonts w:ascii="Arial" w:hAnsi="Arial"/>
              </w:rPr>
            </w:pPr>
          </w:p>
        </w:tc>
      </w:tr>
      <w:tr w:rsidR="00833FE8" w:rsidTr="0BDF4863" w14:paraId="0DFF8BDE" w14:textId="77777777">
        <w:tc>
          <w:tcPr>
            <w:tcW w:w="13930" w:type="dxa"/>
            <w:gridSpan w:val="5"/>
            <w:shd w:val="clear" w:color="auto" w:fill="99CCFF"/>
            <w:tcMar/>
          </w:tcPr>
          <w:p w:rsidRPr="00833FE8" w:rsidR="00833FE8" w:rsidRDefault="00833FE8" w14:paraId="4D248B44" w14:textId="77777777">
            <w:pPr>
              <w:rPr>
                <w:rFonts w:ascii="Arial" w:hAnsi="Arial"/>
                <w:b/>
              </w:rPr>
            </w:pPr>
            <w:r w:rsidRPr="00833FE8">
              <w:rPr>
                <w:rFonts w:ascii="Arial" w:hAnsi="Arial"/>
                <w:b/>
              </w:rPr>
              <w:t>In School Barriers</w:t>
            </w:r>
          </w:p>
        </w:tc>
      </w:tr>
      <w:tr w:rsidR="00511AC9" w:rsidTr="0BDF4863" w14:paraId="59D9EE40" w14:textId="77777777">
        <w:tc>
          <w:tcPr>
            <w:tcW w:w="1366" w:type="dxa"/>
            <w:tcBorders>
              <w:bottom w:val="single" w:color="auto" w:sz="4" w:space="0"/>
            </w:tcBorders>
            <w:tcMar/>
          </w:tcPr>
          <w:p w:rsidR="00511AC9" w:rsidP="1B04DD77" w:rsidRDefault="00511AC9" w14:paraId="7155FBBE" w14:textId="77D74137">
            <w:pPr>
              <w:rPr>
                <w:rFonts w:ascii="Arial" w:hAnsi="Arial"/>
              </w:rPr>
            </w:pPr>
            <w:r w:rsidRPr="1B04DD77" w:rsidR="1B04DD77">
              <w:rPr>
                <w:rFonts w:ascii="Arial" w:hAnsi="Arial"/>
              </w:rPr>
              <w:t>A</w:t>
            </w:r>
          </w:p>
        </w:tc>
        <w:tc>
          <w:tcPr>
            <w:tcW w:w="12564" w:type="dxa"/>
            <w:gridSpan w:val="4"/>
            <w:tcBorders>
              <w:bottom w:val="single" w:color="auto" w:sz="4" w:space="0"/>
            </w:tcBorders>
            <w:tcMar/>
          </w:tcPr>
          <w:p w:rsidR="00511AC9" w:rsidP="1B04DD77" w:rsidRDefault="00511AC9" w14:paraId="05B2ACEC" w14:textId="0F9BC5E3">
            <w:pPr>
              <w:pStyle w:val="Normal"/>
              <w:rPr>
                <w:rFonts w:ascii="Arial" w:hAnsi="Arial"/>
              </w:rPr>
            </w:pPr>
            <w:r w:rsidRPr="1B04DD77" w:rsidR="1B04DD77">
              <w:rPr>
                <w:rFonts w:ascii="Arial" w:hAnsi="Arial"/>
              </w:rPr>
              <w:t xml:space="preserve"> </w:t>
            </w:r>
            <w:proofErr w:type="gramStart"/>
            <w:r w:rsidRPr="1B04DD77" w:rsidR="1B04DD77">
              <w:rPr>
                <w:rFonts w:ascii="Arial" w:hAnsi="Arial"/>
              </w:rPr>
              <w:t>A number of</w:t>
            </w:r>
            <w:proofErr w:type="gramEnd"/>
            <w:r w:rsidRPr="1B04DD77" w:rsidR="1B04DD77">
              <w:rPr>
                <w:rFonts w:ascii="Arial" w:hAnsi="Arial"/>
              </w:rPr>
              <w:t xml:space="preserve"> our Disadvantaged pupils are also on the school’s SEND Register.</w:t>
            </w:r>
          </w:p>
          <w:p w:rsidR="00511AC9" w:rsidP="1B04DD77" w:rsidRDefault="00511AC9" w14:paraId="0AA793B3" w14:textId="087D10F0">
            <w:pPr>
              <w:pStyle w:val="Normal"/>
              <w:rPr>
                <w:rFonts w:ascii="Arial" w:hAnsi="Arial"/>
              </w:rPr>
            </w:pPr>
          </w:p>
        </w:tc>
      </w:tr>
      <w:tr w:rsidR="1B04DD77" w:rsidTr="0BDF4863" w14:paraId="32F6415E">
        <w:tc>
          <w:tcPr>
            <w:tcW w:w="1366" w:type="dxa"/>
            <w:tcBorders>
              <w:bottom w:val="single" w:color="auto" w:sz="4" w:space="0"/>
            </w:tcBorders>
            <w:tcMar/>
          </w:tcPr>
          <w:p w:rsidR="1B04DD77" w:rsidP="1B04DD77" w:rsidRDefault="1B04DD77" w14:paraId="4F7AE263" w14:textId="2FEF8652">
            <w:pPr>
              <w:pStyle w:val="Normal"/>
              <w:rPr>
                <w:rFonts w:ascii="Arial" w:hAnsi="Arial"/>
              </w:rPr>
            </w:pPr>
            <w:r w:rsidRPr="1B04DD77" w:rsidR="1B04DD77">
              <w:rPr>
                <w:rFonts w:ascii="Arial" w:hAnsi="Arial"/>
              </w:rPr>
              <w:t>B</w:t>
            </w:r>
          </w:p>
        </w:tc>
        <w:tc>
          <w:tcPr>
            <w:tcW w:w="12564" w:type="dxa"/>
            <w:gridSpan w:val="4"/>
            <w:tcBorders>
              <w:bottom w:val="single" w:color="auto" w:sz="4" w:space="0"/>
            </w:tcBorders>
            <w:tcMar/>
          </w:tcPr>
          <w:p w:rsidR="1B04DD77" w:rsidP="1B04DD77" w:rsidRDefault="1B04DD77" w14:paraId="225CDF23" w14:textId="3DAEDCD5">
            <w:pPr>
              <w:pStyle w:val="Normal"/>
              <w:rPr>
                <w:rFonts w:ascii="Arial" w:hAnsi="Arial"/>
              </w:rPr>
            </w:pPr>
            <w:proofErr w:type="gramStart"/>
            <w:r w:rsidRPr="1B04DD77" w:rsidR="1B04DD77">
              <w:rPr>
                <w:rFonts w:ascii="Arial" w:hAnsi="Arial"/>
              </w:rPr>
              <w:t>A number of</w:t>
            </w:r>
            <w:proofErr w:type="gramEnd"/>
            <w:r w:rsidRPr="1B04DD77" w:rsidR="1B04DD77">
              <w:rPr>
                <w:rFonts w:ascii="Arial" w:hAnsi="Arial"/>
              </w:rPr>
              <w:t xml:space="preserve"> our Middle/More Able Disadvantaged children find it difficult to achieve higher levels of attainment at the end of each Key Stage.</w:t>
            </w:r>
          </w:p>
        </w:tc>
      </w:tr>
      <w:tr w:rsidR="00833FE8" w:rsidTr="0BDF4863" w14:paraId="4D476711" w14:textId="77777777">
        <w:tc>
          <w:tcPr>
            <w:tcW w:w="13930" w:type="dxa"/>
            <w:gridSpan w:val="5"/>
            <w:shd w:val="clear" w:color="auto" w:fill="99CCFF"/>
            <w:tcMar/>
          </w:tcPr>
          <w:p w:rsidRPr="00833FE8" w:rsidR="00833FE8" w:rsidP="63FF0713" w:rsidRDefault="00833FE8" w14:paraId="1895FE3F" w14:textId="77777777">
            <w:pPr>
              <w:rPr>
                <w:rFonts w:ascii="Arial" w:hAnsi="Arial"/>
                <w:b w:val="1"/>
                <w:bCs w:val="1"/>
              </w:rPr>
            </w:pPr>
            <w:r w:rsidRPr="63FF0713" w:rsidR="63FF0713">
              <w:rPr>
                <w:rFonts w:ascii="Arial" w:hAnsi="Arial"/>
                <w:b w:val="1"/>
                <w:bCs w:val="1"/>
              </w:rPr>
              <w:t>External Barriers</w:t>
            </w:r>
          </w:p>
        </w:tc>
      </w:tr>
      <w:tr w:rsidR="1B04DD77" w:rsidTr="0BDF4863" w14:paraId="08124D7D">
        <w:tc>
          <w:tcPr>
            <w:tcW w:w="1366" w:type="dxa"/>
            <w:tcBorders>
              <w:bottom w:val="single" w:color="auto" w:sz="4"/>
            </w:tcBorders>
            <w:tcMar/>
          </w:tcPr>
          <w:p w:rsidR="1B04DD77" w:rsidP="1B04DD77" w:rsidRDefault="1B04DD77" w14:paraId="2C8ECF4E" w14:textId="484B2EEF">
            <w:pPr>
              <w:pStyle w:val="Normal"/>
              <w:rPr>
                <w:rFonts w:ascii="Arial" w:hAnsi="Arial"/>
              </w:rPr>
            </w:pPr>
            <w:r w:rsidRPr="1B04DD77" w:rsidR="1B04DD77">
              <w:rPr>
                <w:rFonts w:ascii="Arial" w:hAnsi="Arial"/>
              </w:rPr>
              <w:t>C</w:t>
            </w:r>
          </w:p>
        </w:tc>
        <w:tc>
          <w:tcPr>
            <w:tcW w:w="12564" w:type="dxa"/>
            <w:gridSpan w:val="4"/>
            <w:tcBorders>
              <w:bottom w:val="single" w:color="auto" w:sz="4"/>
            </w:tcBorders>
            <w:tcMar/>
          </w:tcPr>
          <w:p w:rsidR="1B04DD77" w:rsidP="0BDF4863" w:rsidRDefault="1B04DD77" w14:paraId="3FABB2A7" w14:textId="1842CF24">
            <w:pPr>
              <w:pStyle w:val="Normal"/>
              <w:rPr>
                <w:rFonts w:ascii="Arial" w:hAnsi="Arial"/>
              </w:rPr>
            </w:pPr>
            <w:r w:rsidRPr="0BDF4863" w:rsidR="0BDF4863">
              <w:rPr>
                <w:rFonts w:ascii="Arial" w:hAnsi="Arial"/>
                <w:color w:val="auto"/>
              </w:rPr>
              <w:t xml:space="preserve">A </w:t>
            </w:r>
            <w:proofErr w:type="gramStart"/>
            <w:r w:rsidRPr="0BDF4863" w:rsidR="0BDF4863">
              <w:rPr>
                <w:rFonts w:ascii="Arial" w:hAnsi="Arial"/>
                <w:color w:val="auto"/>
              </w:rPr>
              <w:t>long term</w:t>
            </w:r>
            <w:proofErr w:type="gramEnd"/>
            <w:r w:rsidRPr="0BDF4863" w:rsidR="0BDF4863">
              <w:rPr>
                <w:rFonts w:ascii="Arial" w:hAnsi="Arial"/>
                <w:color w:val="auto"/>
              </w:rPr>
              <w:t xml:space="preserve"> impact of social injustice </w:t>
            </w:r>
            <w:r w:rsidRPr="0BDF4863" w:rsidR="0BDF4863">
              <w:rPr>
                <w:rFonts w:ascii="Arial" w:hAnsi="Arial"/>
                <w:color w:val="auto"/>
              </w:rPr>
              <w:t xml:space="preserve">and a </w:t>
            </w:r>
            <w:r w:rsidRPr="0BDF4863" w:rsidR="0BDF4863">
              <w:rPr>
                <w:rFonts w:ascii="Arial" w:hAnsi="Arial"/>
                <w:color w:val="auto"/>
              </w:rPr>
              <w:t xml:space="preserve">dramatic deterioration in families requiring early help or meet the criteria for CIN/Child Protection resulting in emotional difficulties. </w:t>
            </w:r>
            <w:proofErr w:type="gramStart"/>
            <w:r w:rsidRPr="0BDF4863" w:rsidR="0BDF4863">
              <w:rPr>
                <w:rFonts w:ascii="Arial" w:hAnsi="Arial"/>
                <w:color w:val="auto"/>
              </w:rPr>
              <w:t>A number of</w:t>
            </w:r>
            <w:proofErr w:type="gramEnd"/>
            <w:r w:rsidRPr="0BDF4863" w:rsidR="0BDF4863">
              <w:rPr>
                <w:rFonts w:ascii="Arial" w:hAnsi="Arial"/>
                <w:color w:val="auto"/>
              </w:rPr>
              <w:t xml:space="preserve"> our children have a number of ACE’s which has an impact upon progress and attainment or have experienced early years trauma/loss resulting in them being Looked After/Special Guardianship/Adopted </w:t>
            </w:r>
            <w:proofErr w:type="spellStart"/>
            <w:r w:rsidRPr="0BDF4863" w:rsidR="0BDF4863">
              <w:rPr>
                <w:rFonts w:ascii="Arial" w:hAnsi="Arial"/>
                <w:color w:val="auto"/>
              </w:rPr>
              <w:t>etc</w:t>
            </w:r>
            <w:proofErr w:type="spellEnd"/>
            <w:r w:rsidRPr="0BDF4863" w:rsidR="0BDF4863">
              <w:rPr>
                <w:rFonts w:ascii="Arial" w:hAnsi="Arial"/>
                <w:color w:val="auto"/>
              </w:rPr>
              <w:t xml:space="preserve"> with implications on dispositions for learning and metacognition.</w:t>
            </w:r>
          </w:p>
        </w:tc>
      </w:tr>
      <w:tr w:rsidR="3B324A3D" w:rsidTr="0BDF4863" w14:paraId="2024741D">
        <w:tc>
          <w:tcPr>
            <w:tcW w:w="1366" w:type="dxa"/>
            <w:tcBorders>
              <w:bottom w:val="single" w:color="auto" w:sz="4" w:space="0"/>
            </w:tcBorders>
            <w:tcMar/>
          </w:tcPr>
          <w:p w:rsidR="3B324A3D" w:rsidP="5C85D1F5" w:rsidRDefault="3B324A3D" w14:paraId="270B9E63" w14:textId="6086F5F6">
            <w:pPr>
              <w:pStyle w:val="Normal"/>
              <w:rPr>
                <w:rFonts w:ascii="Arial" w:hAnsi="Arial"/>
              </w:rPr>
            </w:pPr>
            <w:r w:rsidRPr="5C85D1F5" w:rsidR="5C85D1F5">
              <w:rPr>
                <w:rFonts w:ascii="Arial" w:hAnsi="Arial"/>
              </w:rPr>
              <w:t>D</w:t>
            </w:r>
          </w:p>
        </w:tc>
        <w:tc>
          <w:tcPr>
            <w:tcW w:w="12564" w:type="dxa"/>
            <w:gridSpan w:val="4"/>
            <w:tcBorders>
              <w:bottom w:val="single" w:color="auto" w:sz="4" w:space="0"/>
            </w:tcBorders>
            <w:tcMar/>
          </w:tcPr>
          <w:p w:rsidR="3B324A3D" w:rsidP="5EA75AC5" w:rsidRDefault="3B324A3D" w14:paraId="499EA195" w14:textId="511F9E84">
            <w:pPr>
              <w:rPr>
                <w:rFonts w:ascii="Arial" w:hAnsi="Arial"/>
              </w:rPr>
            </w:pPr>
            <w:r w:rsidRPr="5EA75AC5" w:rsidR="5EA75AC5">
              <w:rPr>
                <w:rFonts w:ascii="Arial" w:hAnsi="Arial"/>
              </w:rPr>
              <w:t>A lack of experiences for the children which impacts upon their progress and attainment</w:t>
            </w:r>
            <w:r w:rsidRPr="5EA75AC5" w:rsidR="5EA75AC5">
              <w:rPr>
                <w:rFonts w:ascii="Arial" w:hAnsi="Arial"/>
              </w:rPr>
              <w:t>, including those that are sports related</w:t>
            </w:r>
            <w:r w:rsidRPr="5EA75AC5" w:rsidR="5EA75AC5">
              <w:rPr>
                <w:rFonts w:ascii="Arial" w:hAnsi="Arial"/>
              </w:rPr>
              <w:t>.</w:t>
            </w:r>
          </w:p>
        </w:tc>
      </w:tr>
      <w:tr w:rsidR="00C85398" w:rsidTr="0BDF4863" w14:paraId="676CF86B" w14:textId="77777777">
        <w:tc>
          <w:tcPr>
            <w:tcW w:w="13930" w:type="dxa"/>
            <w:gridSpan w:val="5"/>
            <w:shd w:val="clear" w:color="auto" w:fill="99CCFF"/>
            <w:tcMar/>
          </w:tcPr>
          <w:p w:rsidRPr="00C85398" w:rsidR="00C85398" w:rsidRDefault="00C85398" w14:paraId="74F7F488" w14:textId="77777777">
            <w:pPr>
              <w:rPr>
                <w:rFonts w:ascii="Arial" w:hAnsi="Arial"/>
                <w:b/>
              </w:rPr>
            </w:pPr>
            <w:r w:rsidRPr="00C85398">
              <w:rPr>
                <w:rFonts w:ascii="Arial" w:hAnsi="Arial"/>
                <w:b/>
              </w:rPr>
              <w:t>4. Outcomes</w:t>
            </w:r>
          </w:p>
        </w:tc>
      </w:tr>
      <w:tr w:rsidR="00C85398" w:rsidTr="0BDF4863" w14:paraId="03CFE665" w14:textId="77777777">
        <w:tc>
          <w:tcPr>
            <w:tcW w:w="1366" w:type="dxa"/>
            <w:tcMar/>
          </w:tcPr>
          <w:p w:rsidRPr="00C85398" w:rsidR="00C85398" w:rsidRDefault="00C85398" w14:paraId="5A831A2E" w14:textId="77777777">
            <w:pPr>
              <w:rPr>
                <w:rFonts w:ascii="Arial" w:hAnsi="Arial"/>
              </w:rPr>
            </w:pPr>
          </w:p>
        </w:tc>
        <w:tc>
          <w:tcPr>
            <w:tcW w:w="7674" w:type="dxa"/>
            <w:gridSpan w:val="2"/>
            <w:tcMar/>
          </w:tcPr>
          <w:p w:rsidRPr="00C85398" w:rsidR="00C85398" w:rsidRDefault="00C85398" w14:paraId="72903378" w14:textId="77777777">
            <w:pPr>
              <w:rPr>
                <w:rFonts w:ascii="Arial" w:hAnsi="Arial"/>
              </w:rPr>
            </w:pPr>
          </w:p>
        </w:tc>
        <w:tc>
          <w:tcPr>
            <w:tcW w:w="4890" w:type="dxa"/>
            <w:gridSpan w:val="2"/>
            <w:tcMar/>
          </w:tcPr>
          <w:p w:rsidRPr="00C85398" w:rsidR="00C85398" w:rsidRDefault="00C85398" w14:paraId="21137DDA" w14:textId="77777777">
            <w:pPr>
              <w:rPr>
                <w:rFonts w:ascii="Arial" w:hAnsi="Arial"/>
                <w:i/>
              </w:rPr>
            </w:pPr>
            <w:r w:rsidRPr="00C85398">
              <w:rPr>
                <w:rFonts w:ascii="Arial" w:hAnsi="Arial"/>
                <w:i/>
              </w:rPr>
              <w:t>Success Criteria</w:t>
            </w:r>
            <w:r w:rsidR="00511AC9">
              <w:rPr>
                <w:rFonts w:ascii="Arial" w:hAnsi="Arial"/>
                <w:i/>
              </w:rPr>
              <w:t>/Evidence</w:t>
            </w:r>
          </w:p>
        </w:tc>
      </w:tr>
      <w:tr w:rsidR="00C85398" w:rsidTr="0BDF4863" w14:paraId="1F3B5A50" w14:textId="77777777">
        <w:tc>
          <w:tcPr>
            <w:tcW w:w="1366" w:type="dxa"/>
            <w:tcMar/>
          </w:tcPr>
          <w:p w:rsidRPr="00C85398" w:rsidR="00C85398" w:rsidP="5C85D1F5" w:rsidRDefault="00C85398" w14:paraId="788A6E93" w14:textId="7AC67A7F">
            <w:pPr>
              <w:rPr>
                <w:rFonts w:ascii="Arial" w:hAnsi="Arial"/>
                <w:b w:val="1"/>
                <w:bCs w:val="1"/>
              </w:rPr>
            </w:pPr>
            <w:r w:rsidRPr="5C85D1F5" w:rsidR="5C85D1F5">
              <w:rPr>
                <w:rFonts w:ascii="Arial" w:hAnsi="Arial"/>
                <w:b w:val="1"/>
                <w:bCs w:val="1"/>
              </w:rPr>
              <w:t>A</w:t>
            </w:r>
          </w:p>
        </w:tc>
        <w:tc>
          <w:tcPr>
            <w:tcW w:w="7674" w:type="dxa"/>
            <w:gridSpan w:val="2"/>
            <w:tcMar/>
          </w:tcPr>
          <w:p w:rsidR="5C85D1F5" w:rsidP="0BDF4863" w:rsidRDefault="5C85D1F5" w14:paraId="3B35A6E8" w14:textId="79942C3C">
            <w:pPr>
              <w:pStyle w:val="Normal"/>
              <w:rPr>
                <w:rFonts w:ascii="Arial" w:hAnsi="Arial"/>
              </w:rPr>
            </w:pPr>
            <w:r w:rsidRPr="0BDF4863" w:rsidR="0BDF4863">
              <w:rPr>
                <w:rFonts w:ascii="Arial" w:hAnsi="Arial"/>
              </w:rPr>
              <w:t xml:space="preserve">School to continue to implement First Quality Teaching strategies including TESS/EP recommendations, following the Graduated Approach, effectively using TA’s to deliver interventions. </w:t>
            </w:r>
          </w:p>
          <w:p w:rsidRPr="00C85398" w:rsidR="00C85398" w:rsidRDefault="00C85398" w14:paraId="144C6F5E" w14:textId="77777777">
            <w:pPr>
              <w:rPr>
                <w:rFonts w:ascii="Arial" w:hAnsi="Arial"/>
              </w:rPr>
            </w:pPr>
          </w:p>
        </w:tc>
        <w:tc>
          <w:tcPr>
            <w:tcW w:w="4890" w:type="dxa"/>
            <w:gridSpan w:val="2"/>
            <w:tcMar/>
          </w:tcPr>
          <w:p w:rsidRPr="004316C4" w:rsidR="004316C4" w:rsidP="0BDF4863" w:rsidRDefault="00224C4B" w14:paraId="3EA8D0DA" w14:textId="2B9C0BD9">
            <w:pPr>
              <w:rPr>
                <w:rFonts w:ascii="Arial" w:hAnsi="Arial"/>
              </w:rPr>
            </w:pPr>
            <w:r w:rsidRPr="0BDF4863" w:rsidR="0BDF4863">
              <w:rPr>
                <w:rFonts w:ascii="Arial" w:hAnsi="Arial"/>
              </w:rPr>
              <w:t>An increase in the points progress for the SEND/Disadvantaged children to at least six points (expected</w:t>
            </w:r>
            <w:r w:rsidRPr="0BDF4863" w:rsidR="0BDF4863">
              <w:rPr>
                <w:rFonts w:ascii="Arial" w:hAnsi="Arial"/>
              </w:rPr>
              <w:t xml:space="preserve"> progress over an academic year</w:t>
            </w:r>
            <w:r w:rsidRPr="0BDF4863" w:rsidR="0BDF4863">
              <w:rPr>
                <w:rFonts w:ascii="Arial" w:hAnsi="Arial"/>
              </w:rPr>
              <w:t>).</w:t>
            </w:r>
          </w:p>
          <w:p w:rsidRPr="004316C4" w:rsidR="004316C4" w:rsidP="1B04DD77" w:rsidRDefault="00224C4B" w14:paraId="52FF4DAE" w14:textId="063E85A4">
            <w:pPr>
              <w:pStyle w:val="Normal"/>
              <w:rPr>
                <w:rFonts w:ascii="Arial" w:hAnsi="Arial"/>
              </w:rPr>
            </w:pPr>
          </w:p>
          <w:p w:rsidRPr="004316C4" w:rsidR="004316C4" w:rsidP="0BDF4863" w:rsidRDefault="00224C4B" w14:paraId="2FE4D98F" w14:textId="3A813E8B">
            <w:pPr>
              <w:pStyle w:val="Normal"/>
              <w:rPr>
                <w:rFonts w:ascii="Arial" w:hAnsi="Arial"/>
              </w:rPr>
            </w:pPr>
            <w:r w:rsidRPr="0BDF4863" w:rsidR="0BDF4863">
              <w:rPr>
                <w:rFonts w:ascii="Arial" w:hAnsi="Arial"/>
              </w:rPr>
              <w:t xml:space="preserve">Case studies and </w:t>
            </w:r>
            <w:r w:rsidRPr="0BDF4863" w:rsidR="0BDF4863">
              <w:rPr>
                <w:rFonts w:ascii="Arial" w:hAnsi="Arial"/>
              </w:rPr>
              <w:t xml:space="preserve">EP/TESS </w:t>
            </w:r>
            <w:r w:rsidRPr="0BDF4863" w:rsidR="0BDF4863">
              <w:rPr>
                <w:rFonts w:ascii="Arial" w:hAnsi="Arial"/>
              </w:rPr>
              <w:t>reports will show children’s cognitive ability and their achievements considering this ability.</w:t>
            </w:r>
          </w:p>
          <w:p w:rsidRPr="004316C4" w:rsidR="004316C4" w:rsidP="5EA75AC5" w:rsidRDefault="00224C4B" w14:paraId="50B1D2B6" w14:textId="23A66763">
            <w:pPr>
              <w:pStyle w:val="Normal"/>
              <w:rPr>
                <w:rFonts w:ascii="Arial" w:hAnsi="Arial"/>
              </w:rPr>
            </w:pPr>
          </w:p>
          <w:p w:rsidRPr="004316C4" w:rsidR="004316C4" w:rsidP="0BDF4863" w:rsidRDefault="00224C4B" w14:paraId="53592DB5" w14:textId="2653416A">
            <w:pPr>
              <w:pStyle w:val="Normal"/>
              <w:rPr>
                <w:rFonts w:ascii="Arial" w:hAnsi="Arial"/>
              </w:rPr>
            </w:pPr>
            <w:r w:rsidRPr="0BDF4863" w:rsidR="0BDF4863">
              <w:rPr>
                <w:rFonts w:ascii="Arial" w:hAnsi="Arial"/>
              </w:rPr>
              <w:t>At least 67</w:t>
            </w:r>
            <w:r w:rsidRPr="0BDF4863" w:rsidR="0BDF4863">
              <w:rPr>
                <w:rFonts w:ascii="Arial" w:hAnsi="Arial"/>
              </w:rPr>
              <w:t>% of Disadvantaged children to achieve national expectations at the end of Key Stage Two</w:t>
            </w:r>
            <w:r w:rsidRPr="0BDF4863" w:rsidR="0BDF4863">
              <w:rPr>
                <w:rFonts w:ascii="Arial" w:hAnsi="Arial"/>
              </w:rPr>
              <w:t xml:space="preserve"> in 2020</w:t>
            </w:r>
            <w:r w:rsidRPr="0BDF4863" w:rsidR="0BDF4863">
              <w:rPr>
                <w:rFonts w:ascii="Arial" w:hAnsi="Arial"/>
              </w:rPr>
              <w:t>.</w:t>
            </w:r>
          </w:p>
        </w:tc>
      </w:tr>
      <w:tr w:rsidR="00C85398" w:rsidTr="0BDF4863" w14:paraId="0F996EF5" w14:textId="77777777">
        <w:tc>
          <w:tcPr>
            <w:tcW w:w="1366" w:type="dxa"/>
            <w:tcMar/>
          </w:tcPr>
          <w:p w:rsidRPr="00C85398" w:rsidR="00C85398" w:rsidP="5C85D1F5" w:rsidRDefault="00C85398" w14:paraId="43047592" w14:textId="482BDC84">
            <w:pPr>
              <w:rPr>
                <w:rFonts w:ascii="Arial" w:hAnsi="Arial"/>
                <w:b w:val="1"/>
                <w:bCs w:val="1"/>
              </w:rPr>
            </w:pPr>
            <w:r w:rsidRPr="5C85D1F5" w:rsidR="5C85D1F5">
              <w:rPr>
                <w:rFonts w:ascii="Arial" w:hAnsi="Arial"/>
                <w:b w:val="1"/>
                <w:bCs w:val="1"/>
              </w:rPr>
              <w:t>B</w:t>
            </w:r>
          </w:p>
        </w:tc>
        <w:tc>
          <w:tcPr>
            <w:tcW w:w="7674" w:type="dxa"/>
            <w:gridSpan w:val="2"/>
            <w:tcMar/>
          </w:tcPr>
          <w:p w:rsidR="00C85398" w:rsidP="0BDF4863" w:rsidRDefault="00224C4B" w14:paraId="1D1F38F5" w14:textId="4D0504F9">
            <w:pPr>
              <w:rPr>
                <w:rFonts w:ascii="Arial" w:hAnsi="Arial"/>
              </w:rPr>
            </w:pPr>
            <w:r w:rsidRPr="0BDF4863" w:rsidR="0BDF4863">
              <w:rPr>
                <w:rFonts w:ascii="Arial" w:hAnsi="Arial"/>
              </w:rPr>
              <w:t>Class teachers/</w:t>
            </w:r>
            <w:proofErr w:type="gramStart"/>
            <w:r w:rsidRPr="0BDF4863" w:rsidR="0BDF4863">
              <w:rPr>
                <w:rFonts w:ascii="Arial" w:hAnsi="Arial"/>
              </w:rPr>
              <w:t>TA’s</w:t>
            </w:r>
            <w:proofErr w:type="gramEnd"/>
            <w:r w:rsidRPr="0BDF4863" w:rsidR="0BDF4863">
              <w:rPr>
                <w:rFonts w:ascii="Arial" w:hAnsi="Arial"/>
              </w:rPr>
              <w:t xml:space="preserve"> to work with Disadvantaged children of all abilities to stretch and challenge.  FQT strategies employed for children of all abilities. </w:t>
            </w:r>
          </w:p>
          <w:p w:rsidRPr="00C85398" w:rsidR="00C85398" w:rsidRDefault="00C85398" w14:paraId="51D8DD74" w14:textId="77777777">
            <w:pPr>
              <w:rPr>
                <w:rFonts w:ascii="Arial" w:hAnsi="Arial"/>
              </w:rPr>
            </w:pPr>
          </w:p>
        </w:tc>
        <w:tc>
          <w:tcPr>
            <w:tcW w:w="4890" w:type="dxa"/>
            <w:gridSpan w:val="2"/>
            <w:tcMar/>
          </w:tcPr>
          <w:p w:rsidRPr="00C85398" w:rsidR="00135170" w:rsidP="0BDF4863" w:rsidRDefault="00AA56BB" w14:paraId="7A0AE8FF" w14:textId="6C4B8CEB">
            <w:pPr>
              <w:pStyle w:val="Normal"/>
              <w:bidi w:val="0"/>
              <w:spacing w:before="0" w:beforeAutospacing="off" w:after="0" w:afterAutospacing="off" w:line="259" w:lineRule="auto"/>
              <w:ind w:left="0" w:right="0"/>
              <w:jc w:val="left"/>
              <w:rPr>
                <w:rFonts w:ascii="Arial" w:hAnsi="Arial"/>
              </w:rPr>
            </w:pPr>
            <w:r w:rsidRPr="0BDF4863" w:rsidR="0BDF4863">
              <w:rPr>
                <w:rFonts w:ascii="Arial" w:hAnsi="Arial"/>
              </w:rPr>
              <w:t>At least 33</w:t>
            </w:r>
            <w:r w:rsidRPr="0BDF4863" w:rsidR="0BDF4863">
              <w:rPr>
                <w:rFonts w:ascii="Arial" w:hAnsi="Arial"/>
              </w:rPr>
              <w:t xml:space="preserve">% </w:t>
            </w:r>
            <w:r w:rsidRPr="0BDF4863" w:rsidR="0BDF4863">
              <w:rPr>
                <w:rFonts w:ascii="Arial" w:hAnsi="Arial"/>
              </w:rPr>
              <w:t xml:space="preserve">of </w:t>
            </w:r>
            <w:r w:rsidRPr="0BDF4863" w:rsidR="0BDF4863">
              <w:rPr>
                <w:rFonts w:ascii="Arial" w:hAnsi="Arial"/>
              </w:rPr>
              <w:t>Disadvantaged</w:t>
            </w:r>
            <w:r w:rsidRPr="0BDF4863" w:rsidR="0BDF4863">
              <w:rPr>
                <w:rFonts w:ascii="Arial" w:hAnsi="Arial"/>
              </w:rPr>
              <w:t xml:space="preserve"> </w:t>
            </w:r>
            <w:r w:rsidRPr="0BDF4863" w:rsidR="0BDF4863">
              <w:rPr>
                <w:rFonts w:ascii="Arial" w:hAnsi="Arial"/>
              </w:rPr>
              <w:t xml:space="preserve">children to attain higher levels of attainment. </w:t>
            </w:r>
          </w:p>
        </w:tc>
      </w:tr>
      <w:tr w:rsidR="00C85398" w:rsidTr="0BDF4863" w14:paraId="6C0FA74B" w14:textId="77777777">
        <w:tc>
          <w:tcPr>
            <w:tcW w:w="1366" w:type="dxa"/>
            <w:tcMar/>
          </w:tcPr>
          <w:p w:rsidRPr="00C85398" w:rsidR="00C85398" w:rsidP="5C85D1F5" w:rsidRDefault="00C85398" w14:paraId="0C426B46" w14:textId="41A4B8BC">
            <w:pPr>
              <w:rPr>
                <w:rFonts w:ascii="Arial" w:hAnsi="Arial"/>
                <w:b w:val="1"/>
                <w:bCs w:val="1"/>
              </w:rPr>
            </w:pPr>
            <w:r w:rsidRPr="5C85D1F5" w:rsidR="5C85D1F5">
              <w:rPr>
                <w:rFonts w:ascii="Arial" w:hAnsi="Arial"/>
                <w:b w:val="1"/>
                <w:bCs w:val="1"/>
              </w:rPr>
              <w:t>C</w:t>
            </w:r>
          </w:p>
        </w:tc>
        <w:tc>
          <w:tcPr>
            <w:tcW w:w="7674" w:type="dxa"/>
            <w:gridSpan w:val="2"/>
            <w:tcMar/>
          </w:tcPr>
          <w:p w:rsidRPr="00C85398" w:rsidR="00C85398" w:rsidP="0BDF4863" w:rsidRDefault="00C85398" w14:paraId="30FA009B" w14:textId="695D609A">
            <w:pPr>
              <w:pStyle w:val="Normal"/>
              <w:rPr>
                <w:rFonts w:ascii="Arial" w:hAnsi="Arial"/>
              </w:rPr>
            </w:pPr>
            <w:r w:rsidRPr="0BDF4863" w:rsidR="0BDF4863">
              <w:rPr>
                <w:rFonts w:ascii="Arial" w:hAnsi="Arial" w:eastAsia="Arial" w:cs="Arial"/>
                <w:noProof w:val="0"/>
                <w:sz w:val="24"/>
                <w:szCs w:val="24"/>
                <w:lang w:val="en-US"/>
              </w:rPr>
              <w:t>Maintained links between school and Disadvantaged parents in order to ensure that children achieve their full potential. Disadvantaged families to have meetings, including early help meetings, to raise engagement between home and school. Class teachers will be in regular communication with parents of Disadvantaged children.</w:t>
            </w:r>
            <w:r w:rsidRPr="0BDF4863" w:rsidR="0BDF4863">
              <w:rPr>
                <w:rFonts w:ascii="Arial" w:hAnsi="Arial"/>
              </w:rPr>
              <w:t xml:space="preserve"> </w:t>
            </w:r>
            <w:r w:rsidRPr="0BDF4863" w:rsidR="0BDF4863">
              <w:rPr>
                <w:rFonts w:ascii="Arial" w:hAnsi="Arial"/>
              </w:rPr>
              <w:t>Alongside being a ‘nurturing’ setting, opportunities for counselling to be considered. The school will be ‘emotionally aware’ whilst running interventions around certain aspects of being emotionally healthy. All families attend meetings which ultimately will have an impact on the children’s progress and their attainment.</w:t>
            </w:r>
          </w:p>
          <w:p w:rsidRPr="00C85398" w:rsidR="00C85398" w:rsidP="0BDF4863" w:rsidRDefault="00C85398" w14:paraId="618DACB4" w14:textId="6AE7B992">
            <w:pPr>
              <w:pStyle w:val="Normal"/>
              <w:rPr>
                <w:rFonts w:ascii="Arial" w:hAnsi="Arial" w:eastAsia="Arial" w:cs="Arial"/>
                <w:noProof w:val="0"/>
                <w:sz w:val="24"/>
                <w:szCs w:val="24"/>
                <w:lang w:val="en-US"/>
              </w:rPr>
            </w:pPr>
          </w:p>
        </w:tc>
        <w:tc>
          <w:tcPr>
            <w:tcW w:w="4890" w:type="dxa"/>
            <w:gridSpan w:val="2"/>
            <w:tcMar/>
          </w:tcPr>
          <w:p w:rsidRPr="00C85398" w:rsidR="00C85398" w:rsidP="0BDF4863" w:rsidRDefault="00C85398" w14:paraId="66B2951F" w14:textId="596C2FB0">
            <w:pPr>
              <w:pStyle w:val="Normal"/>
              <w:rPr>
                <w:rFonts w:ascii="Arial" w:hAnsi="Arial"/>
              </w:rPr>
            </w:pPr>
            <w:r w:rsidRPr="0BDF4863" w:rsidR="0BDF4863">
              <w:rPr>
                <w:rFonts w:ascii="Arial" w:hAnsi="Arial"/>
              </w:rPr>
              <w:t xml:space="preserve">Case studies and records of meetings will show the barriers/issues for children. These records will also show as a school what has been put into place for them. Quotes from other professionals to show that as a school we ‘go above and beyond’ to remove all barriers- </w:t>
            </w:r>
            <w:r w:rsidRPr="0BDF4863" w:rsidR="0BDF4863">
              <w:rPr>
                <w:rFonts w:ascii="Arial" w:hAnsi="Arial"/>
              </w:rPr>
              <w:t>67</w:t>
            </w:r>
            <w:r w:rsidRPr="0BDF4863" w:rsidR="0BDF4863">
              <w:rPr>
                <w:rFonts w:ascii="Arial" w:hAnsi="Arial"/>
              </w:rPr>
              <w:t xml:space="preserve">% of Disadvantaged children to attain national expectations at the end of each key stage. </w:t>
            </w:r>
          </w:p>
        </w:tc>
      </w:tr>
      <w:tr w:rsidR="5C85D1F5" w:rsidTr="0BDF4863" w14:paraId="5E2F89ED">
        <w:tc>
          <w:tcPr>
            <w:tcW w:w="1366" w:type="dxa"/>
            <w:tcMar/>
          </w:tcPr>
          <w:p w:rsidR="5C85D1F5" w:rsidP="5C85D1F5" w:rsidRDefault="5C85D1F5" w14:paraId="55F3B8C3" w14:textId="0DCC4726">
            <w:pPr>
              <w:pStyle w:val="Normal"/>
              <w:rPr>
                <w:rFonts w:ascii="Arial" w:hAnsi="Arial"/>
                <w:b w:val="1"/>
                <w:bCs w:val="1"/>
              </w:rPr>
            </w:pPr>
            <w:r w:rsidRPr="5C85D1F5" w:rsidR="5C85D1F5">
              <w:rPr>
                <w:rFonts w:ascii="Arial" w:hAnsi="Arial"/>
                <w:b w:val="1"/>
                <w:bCs w:val="1"/>
              </w:rPr>
              <w:t>D</w:t>
            </w:r>
          </w:p>
          <w:p w:rsidR="5C85D1F5" w:rsidP="5C85D1F5" w:rsidRDefault="5C85D1F5" w14:paraId="5EC44AC3" w14:textId="4AAAE4C3">
            <w:pPr>
              <w:pStyle w:val="Normal"/>
              <w:rPr>
                <w:rFonts w:ascii="Arial" w:hAnsi="Arial"/>
                <w:b w:val="1"/>
                <w:bCs w:val="1"/>
              </w:rPr>
            </w:pPr>
          </w:p>
        </w:tc>
        <w:tc>
          <w:tcPr>
            <w:tcW w:w="7674" w:type="dxa"/>
            <w:gridSpan w:val="2"/>
            <w:tcMar/>
          </w:tcPr>
          <w:p w:rsidR="1B04DD77" w:rsidP="0BDF4863" w:rsidRDefault="1B04DD77" w14:paraId="067F26DE" w14:textId="7EF0FEFB">
            <w:pPr>
              <w:pStyle w:val="Normal"/>
              <w:rPr>
                <w:rFonts w:ascii="Arial" w:hAnsi="Arial" w:eastAsia="Arial" w:cs="Arial"/>
                <w:noProof w:val="0"/>
                <w:sz w:val="24"/>
                <w:szCs w:val="24"/>
                <w:lang w:val="en-US"/>
              </w:rPr>
            </w:pPr>
            <w:r w:rsidRPr="0BDF4863" w:rsidR="0BDF4863">
              <w:rPr>
                <w:rFonts w:ascii="Arial" w:hAnsi="Arial" w:eastAsia="Arial" w:cs="Arial"/>
                <w:noProof w:val="0"/>
                <w:sz w:val="24"/>
                <w:szCs w:val="24"/>
                <w:lang w:val="en-US"/>
              </w:rPr>
              <w:t xml:space="preserve">Disadvantaged children offered a range of clubs </w:t>
            </w:r>
            <w:proofErr w:type="spellStart"/>
            <w:r w:rsidRPr="0BDF4863" w:rsidR="0BDF4863">
              <w:rPr>
                <w:rFonts w:ascii="Arial" w:hAnsi="Arial" w:eastAsia="Arial" w:cs="Arial"/>
                <w:noProof w:val="0"/>
                <w:sz w:val="24"/>
                <w:szCs w:val="24"/>
                <w:lang w:val="en-US"/>
              </w:rPr>
              <w:t>etc</w:t>
            </w:r>
            <w:proofErr w:type="spellEnd"/>
            <w:r w:rsidRPr="0BDF4863" w:rsidR="0BDF4863">
              <w:rPr>
                <w:rFonts w:ascii="Arial" w:hAnsi="Arial" w:eastAsia="Arial" w:cs="Arial"/>
                <w:noProof w:val="0"/>
                <w:sz w:val="24"/>
                <w:szCs w:val="24"/>
                <w:lang w:val="en-US"/>
              </w:rPr>
              <w:t xml:space="preserve"> with a focus on physical activities, offering a broad curriculum including out of classroom activities and building cultural capital. </w:t>
            </w:r>
          </w:p>
          <w:p w:rsidR="5C85D1F5" w:rsidP="037E7A2F" w:rsidRDefault="5C85D1F5" w14:paraId="338BB07E" w14:textId="0FD4A097">
            <w:pPr>
              <w:pStyle w:val="Normal"/>
              <w:rPr>
                <w:rFonts w:ascii="Arial" w:hAnsi="Arial"/>
              </w:rPr>
            </w:pPr>
          </w:p>
        </w:tc>
        <w:tc>
          <w:tcPr>
            <w:tcW w:w="4890" w:type="dxa"/>
            <w:gridSpan w:val="2"/>
            <w:tcMar/>
          </w:tcPr>
          <w:p w:rsidR="5C85D1F5" w:rsidP="0BDF4863" w:rsidRDefault="5C85D1F5" w14:paraId="271A9E09" w14:textId="6936BC17">
            <w:pPr>
              <w:pStyle w:val="Normal"/>
              <w:rPr>
                <w:rFonts w:ascii="Arial" w:hAnsi="Arial"/>
              </w:rPr>
            </w:pPr>
            <w:r w:rsidRPr="0BDF4863" w:rsidR="0BDF4863">
              <w:rPr>
                <w:rFonts w:ascii="Arial" w:hAnsi="Arial"/>
              </w:rPr>
              <w:t>Attainment of Disadvantaged children in all curriculum areas at least in line with Core Subjects.</w:t>
            </w:r>
          </w:p>
        </w:tc>
      </w:tr>
    </w:tbl>
    <w:p w:rsidR="00C85398" w:rsidRDefault="00C85398" w14:paraId="2F91CAB4" w14:textId="77777777">
      <w:pPr>
        <w:rPr>
          <w:rFonts w:ascii="Arial" w:hAnsi="Arial"/>
          <w:sz w:val="28"/>
          <w:szCs w:val="28"/>
        </w:rPr>
      </w:pPr>
    </w:p>
    <w:p w:rsidR="00C85398" w:rsidRDefault="00C85398" w14:paraId="071A28F2" w14:textId="77777777">
      <w:pPr>
        <w:rPr>
          <w:rFonts w:ascii="Arial" w:hAnsi="Arial"/>
          <w:sz w:val="28"/>
          <w:szCs w:val="28"/>
        </w:rPr>
      </w:pPr>
      <w:r>
        <w:rPr>
          <w:rFonts w:ascii="Arial" w:hAnsi="Arial"/>
          <w:sz w:val="28"/>
          <w:szCs w:val="28"/>
        </w:rPr>
        <w:br w:type="page"/>
      </w:r>
    </w:p>
    <w:tbl>
      <w:tblPr>
        <w:tblStyle w:val="TableGrid"/>
        <w:tblW w:w="0" w:type="auto"/>
        <w:tblLook w:val="04A0" w:firstRow="1" w:lastRow="0" w:firstColumn="1" w:lastColumn="0" w:noHBand="0" w:noVBand="1"/>
      </w:tblPr>
      <w:tblGrid>
        <w:gridCol w:w="3534"/>
        <w:gridCol w:w="89"/>
        <w:gridCol w:w="2005"/>
        <w:gridCol w:w="60"/>
        <w:gridCol w:w="2142"/>
        <w:gridCol w:w="3353"/>
        <w:gridCol w:w="1337"/>
        <w:gridCol w:w="1410"/>
      </w:tblGrid>
      <w:tr w:rsidRPr="00C85398" w:rsidR="00C85398" w:rsidTr="2D02220B" w14:paraId="7B9E1120" w14:textId="77777777">
        <w:tc>
          <w:tcPr>
            <w:tcW w:w="13930" w:type="dxa"/>
            <w:gridSpan w:val="8"/>
            <w:shd w:val="clear" w:color="auto" w:fill="99CCFF"/>
            <w:tcMar/>
          </w:tcPr>
          <w:p w:rsidRPr="00C85398" w:rsidR="00C85398" w:rsidP="00E024D6" w:rsidRDefault="00C85398" w14:paraId="11A17F51" w14:textId="77777777">
            <w:pPr>
              <w:rPr>
                <w:rFonts w:ascii="Arial" w:hAnsi="Arial"/>
                <w:b/>
              </w:rPr>
            </w:pPr>
            <w:r w:rsidRPr="00C85398">
              <w:rPr>
                <w:rFonts w:ascii="Arial" w:hAnsi="Arial"/>
                <w:b/>
              </w:rPr>
              <w:lastRenderedPageBreak/>
              <w:t>5.</w:t>
            </w:r>
            <w:r w:rsidR="005C67B3">
              <w:rPr>
                <w:rFonts w:ascii="Arial" w:hAnsi="Arial"/>
                <w:b/>
              </w:rPr>
              <w:t xml:space="preserve"> </w:t>
            </w:r>
            <w:r w:rsidRPr="00C85398">
              <w:rPr>
                <w:rFonts w:ascii="Arial" w:hAnsi="Arial"/>
                <w:b/>
              </w:rPr>
              <w:t>Expenditure</w:t>
            </w:r>
          </w:p>
        </w:tc>
      </w:tr>
      <w:tr w:rsidRPr="00C85398" w:rsidR="00C85398" w:rsidTr="2D02220B" w14:paraId="774DB40B" w14:textId="77777777">
        <w:tc>
          <w:tcPr>
            <w:tcW w:w="3534" w:type="dxa"/>
            <w:tcBorders>
              <w:bottom w:val="single" w:color="auto" w:sz="4" w:space="0"/>
            </w:tcBorders>
            <w:tcMar/>
          </w:tcPr>
          <w:p w:rsidRPr="00C85398" w:rsidR="00C85398" w:rsidRDefault="00C85398" w14:paraId="7A03FC7F" w14:textId="77777777">
            <w:pPr>
              <w:rPr>
                <w:rFonts w:ascii="Arial" w:hAnsi="Arial"/>
                <w:b/>
              </w:rPr>
            </w:pPr>
            <w:r w:rsidRPr="00C85398">
              <w:rPr>
                <w:rFonts w:ascii="Arial" w:hAnsi="Arial"/>
                <w:b/>
              </w:rPr>
              <w:t>Academic Year</w:t>
            </w:r>
          </w:p>
        </w:tc>
        <w:tc>
          <w:tcPr>
            <w:tcW w:w="10396" w:type="dxa"/>
            <w:gridSpan w:val="7"/>
            <w:tcBorders>
              <w:bottom w:val="single" w:color="auto" w:sz="4" w:space="0"/>
            </w:tcBorders>
            <w:tcMar/>
          </w:tcPr>
          <w:p w:rsidRPr="00C85398" w:rsidR="00C85398" w:rsidP="3B324A3D" w:rsidRDefault="004060B4" w14:paraId="05FA885B" w14:textId="4A51CD7B">
            <w:pPr>
              <w:rPr>
                <w:rFonts w:ascii="Arial" w:hAnsi="Arial"/>
                <w:b w:val="1"/>
                <w:bCs w:val="1"/>
              </w:rPr>
            </w:pPr>
            <w:r w:rsidRPr="3B324A3D" w:rsidR="3B324A3D">
              <w:rPr>
                <w:rFonts w:ascii="Arial" w:hAnsi="Arial"/>
                <w:b w:val="1"/>
                <w:bCs w:val="1"/>
              </w:rPr>
              <w:t>201</w:t>
            </w:r>
            <w:r w:rsidRPr="3B324A3D" w:rsidR="3B324A3D">
              <w:rPr>
                <w:rFonts w:ascii="Arial" w:hAnsi="Arial"/>
                <w:b w:val="1"/>
                <w:bCs w:val="1"/>
              </w:rPr>
              <w:t>9</w:t>
            </w:r>
            <w:r w:rsidRPr="3B324A3D" w:rsidR="3B324A3D">
              <w:rPr>
                <w:rFonts w:ascii="Arial" w:hAnsi="Arial"/>
                <w:b w:val="1"/>
                <w:bCs w:val="1"/>
              </w:rPr>
              <w:t>/20</w:t>
            </w:r>
            <w:r w:rsidRPr="3B324A3D" w:rsidR="3B324A3D">
              <w:rPr>
                <w:rFonts w:ascii="Arial" w:hAnsi="Arial"/>
                <w:b w:val="1"/>
                <w:bCs w:val="1"/>
              </w:rPr>
              <w:t>20</w:t>
            </w:r>
          </w:p>
        </w:tc>
      </w:tr>
      <w:tr w:rsidRPr="00C85398" w:rsidR="00C85398" w:rsidTr="2D02220B" w14:paraId="10C1DFB5" w14:textId="77777777">
        <w:tc>
          <w:tcPr>
            <w:tcW w:w="13930" w:type="dxa"/>
            <w:gridSpan w:val="8"/>
            <w:shd w:val="clear" w:color="auto" w:fill="99CCFF"/>
            <w:tcMar/>
          </w:tcPr>
          <w:p w:rsidR="00C85398" w:rsidRDefault="00C85398" w14:paraId="7B00F18B" w14:textId="77777777">
            <w:pPr>
              <w:rPr>
                <w:rFonts w:ascii="Arial" w:hAnsi="Arial"/>
              </w:rPr>
            </w:pPr>
            <w:r>
              <w:rPr>
                <w:rFonts w:ascii="Arial" w:hAnsi="Arial"/>
              </w:rPr>
              <w:t>How are we using pupil premium to improve classroom pedagogy, provide targeted support and support whole school strategies?</w:t>
            </w:r>
          </w:p>
          <w:p w:rsidRPr="00C85398" w:rsidR="00C85398" w:rsidRDefault="00C85398" w14:paraId="6E3F62E5" w14:textId="77777777">
            <w:pPr>
              <w:rPr>
                <w:rFonts w:ascii="Arial" w:hAnsi="Arial"/>
              </w:rPr>
            </w:pPr>
          </w:p>
        </w:tc>
      </w:tr>
      <w:tr w:rsidRPr="00C85398" w:rsidR="00C85398" w:rsidTr="2D02220B" w14:paraId="55E246FB" w14:textId="77777777">
        <w:tc>
          <w:tcPr>
            <w:tcW w:w="13930" w:type="dxa"/>
            <w:gridSpan w:val="8"/>
            <w:tcMar/>
          </w:tcPr>
          <w:p w:rsidR="00C85398" w:rsidRDefault="00C85398" w14:paraId="78AFE79C" w14:textId="77777777">
            <w:pPr>
              <w:rPr>
                <w:rFonts w:ascii="Arial" w:hAnsi="Arial"/>
                <w:b/>
              </w:rPr>
            </w:pPr>
            <w:r w:rsidRPr="00C85398">
              <w:rPr>
                <w:rFonts w:ascii="Arial" w:hAnsi="Arial"/>
                <w:b/>
              </w:rPr>
              <w:t>i Quality of teaching for all</w:t>
            </w:r>
          </w:p>
          <w:p w:rsidRPr="00C85398" w:rsidR="00C85398" w:rsidRDefault="00C85398" w14:paraId="0F55491B" w14:textId="77777777">
            <w:pPr>
              <w:rPr>
                <w:rFonts w:ascii="Arial" w:hAnsi="Arial"/>
                <w:b/>
              </w:rPr>
            </w:pPr>
          </w:p>
        </w:tc>
      </w:tr>
      <w:tr w:rsidRPr="00C85398" w:rsidR="00515A86" w:rsidTr="2D02220B" w14:paraId="0A8D0985" w14:textId="77777777">
        <w:tc>
          <w:tcPr>
            <w:tcW w:w="3534" w:type="dxa"/>
            <w:tcMar/>
          </w:tcPr>
          <w:p w:rsidRPr="00C85398" w:rsidR="00C85398" w:rsidRDefault="00C85398" w14:paraId="64C9F189" w14:textId="77777777">
            <w:pPr>
              <w:rPr>
                <w:rFonts w:ascii="Arial" w:hAnsi="Arial"/>
                <w:b/>
              </w:rPr>
            </w:pPr>
            <w:r w:rsidRPr="00C85398">
              <w:rPr>
                <w:rFonts w:ascii="Arial" w:hAnsi="Arial"/>
                <w:b/>
              </w:rPr>
              <w:t>Desired Outcome</w:t>
            </w:r>
          </w:p>
        </w:tc>
        <w:tc>
          <w:tcPr>
            <w:tcW w:w="2154" w:type="dxa"/>
            <w:gridSpan w:val="3"/>
            <w:tcMar/>
          </w:tcPr>
          <w:p w:rsidRPr="00C85398" w:rsidR="00C85398" w:rsidRDefault="00C85398" w14:paraId="3243F341" w14:textId="77777777">
            <w:pPr>
              <w:rPr>
                <w:rFonts w:ascii="Arial" w:hAnsi="Arial"/>
                <w:b/>
              </w:rPr>
            </w:pPr>
            <w:r w:rsidRPr="00C85398">
              <w:rPr>
                <w:rFonts w:ascii="Arial" w:hAnsi="Arial"/>
                <w:b/>
              </w:rPr>
              <w:t>Chosen approach</w:t>
            </w:r>
          </w:p>
        </w:tc>
        <w:tc>
          <w:tcPr>
            <w:tcW w:w="2142" w:type="dxa"/>
            <w:tcMar/>
          </w:tcPr>
          <w:p w:rsidRPr="00C85398" w:rsidR="00C85398" w:rsidRDefault="00C85398" w14:paraId="73D7E053" w14:textId="77777777">
            <w:pPr>
              <w:rPr>
                <w:rFonts w:ascii="Arial" w:hAnsi="Arial"/>
                <w:b/>
              </w:rPr>
            </w:pPr>
            <w:r w:rsidRPr="00C85398">
              <w:rPr>
                <w:rFonts w:ascii="Arial" w:hAnsi="Arial"/>
                <w:b/>
              </w:rPr>
              <w:t>Evidence and Rationale</w:t>
            </w:r>
          </w:p>
        </w:tc>
        <w:tc>
          <w:tcPr>
            <w:tcW w:w="3353" w:type="dxa"/>
            <w:tcMar/>
          </w:tcPr>
          <w:p w:rsidRPr="00C85398" w:rsidR="00C85398" w:rsidRDefault="00C85398" w14:paraId="3BC5B694" w14:textId="77777777">
            <w:pPr>
              <w:rPr>
                <w:rFonts w:ascii="Arial" w:hAnsi="Arial"/>
                <w:b/>
              </w:rPr>
            </w:pPr>
            <w:r w:rsidRPr="00C85398">
              <w:rPr>
                <w:rFonts w:ascii="Arial" w:hAnsi="Arial"/>
                <w:b/>
              </w:rPr>
              <w:t>How will we ensure it is implemented well</w:t>
            </w:r>
          </w:p>
        </w:tc>
        <w:tc>
          <w:tcPr>
            <w:tcW w:w="1337" w:type="dxa"/>
            <w:tcMar/>
          </w:tcPr>
          <w:p w:rsidRPr="00C85398" w:rsidR="00C85398" w:rsidRDefault="00C85398" w14:paraId="2AFA314C" w14:textId="77777777">
            <w:pPr>
              <w:rPr>
                <w:rFonts w:ascii="Arial" w:hAnsi="Arial"/>
                <w:b/>
              </w:rPr>
            </w:pPr>
            <w:r w:rsidRPr="00C85398">
              <w:rPr>
                <w:rFonts w:ascii="Arial" w:hAnsi="Arial"/>
                <w:b/>
              </w:rPr>
              <w:t>Staff lead</w:t>
            </w:r>
          </w:p>
        </w:tc>
        <w:tc>
          <w:tcPr>
            <w:tcW w:w="1410" w:type="dxa"/>
            <w:tcMar/>
          </w:tcPr>
          <w:p w:rsidRPr="00C85398" w:rsidR="00C85398" w:rsidRDefault="00C85398" w14:paraId="5B41E8CE" w14:textId="77777777">
            <w:pPr>
              <w:rPr>
                <w:rFonts w:ascii="Arial" w:hAnsi="Arial"/>
                <w:b/>
              </w:rPr>
            </w:pPr>
            <w:r w:rsidRPr="00C85398">
              <w:rPr>
                <w:rFonts w:ascii="Arial" w:hAnsi="Arial"/>
                <w:b/>
              </w:rPr>
              <w:t>Review</w:t>
            </w:r>
          </w:p>
        </w:tc>
      </w:tr>
      <w:tr w:rsidRPr="00C85398" w:rsidR="00515A86" w:rsidTr="2D02220B" w14:paraId="4A85A0F5" w14:textId="77777777">
        <w:tc>
          <w:tcPr>
            <w:tcW w:w="3534" w:type="dxa"/>
            <w:tcMar/>
          </w:tcPr>
          <w:p w:rsidRPr="00C85398" w:rsidR="00C85398" w:rsidP="0BDF4863" w:rsidRDefault="00007253" w14:paraId="5FB2EF42" w14:textId="7AFE55E5">
            <w:pPr>
              <w:rPr>
                <w:rFonts w:ascii="Arial" w:hAnsi="Arial"/>
              </w:rPr>
            </w:pPr>
            <w:r w:rsidRPr="0BDF4863" w:rsidR="0BDF4863">
              <w:rPr>
                <w:rFonts w:ascii="Arial" w:hAnsi="Arial"/>
              </w:rPr>
              <w:t xml:space="preserve">To ensure first quality teaching for </w:t>
            </w:r>
            <w:r w:rsidRPr="0BDF4863" w:rsidR="0BDF4863">
              <w:rPr>
                <w:rFonts w:ascii="Arial" w:hAnsi="Arial"/>
              </w:rPr>
              <w:t>all</w:t>
            </w:r>
            <w:r w:rsidRPr="0BDF4863" w:rsidR="0BDF4863">
              <w:rPr>
                <w:rFonts w:ascii="Arial" w:hAnsi="Arial"/>
              </w:rPr>
              <w:t>,</w:t>
            </w:r>
            <w:r w:rsidRPr="0BDF4863" w:rsidR="0BDF4863">
              <w:rPr>
                <w:rFonts w:ascii="Arial" w:hAnsi="Arial"/>
              </w:rPr>
              <w:t xml:space="preserve"> of</w:t>
            </w:r>
            <w:r w:rsidRPr="0BDF4863" w:rsidR="0BDF4863">
              <w:rPr>
                <w:rFonts w:ascii="Arial" w:hAnsi="Arial"/>
              </w:rPr>
              <w:t xml:space="preserve"> all abilities. </w:t>
            </w:r>
          </w:p>
        </w:tc>
        <w:tc>
          <w:tcPr>
            <w:tcW w:w="2154" w:type="dxa"/>
            <w:gridSpan w:val="3"/>
            <w:tcMar/>
          </w:tcPr>
          <w:p w:rsidR="00CD374F" w:rsidP="00E024D6" w:rsidRDefault="00CD374F" w14:paraId="6E919CCD" w14:textId="77777777">
            <w:pPr>
              <w:rPr>
                <w:rFonts w:ascii="Arial" w:hAnsi="Arial"/>
              </w:rPr>
            </w:pPr>
            <w:r>
              <w:rPr>
                <w:rFonts w:ascii="Arial" w:hAnsi="Arial"/>
              </w:rPr>
              <w:t>Differentiated, personalised curriculum to meet individual needs, including problem solving and reasoning.</w:t>
            </w:r>
          </w:p>
          <w:p w:rsidR="00CD374F" w:rsidP="00E024D6" w:rsidRDefault="00CD374F" w14:paraId="63395EE7" w14:textId="77777777">
            <w:pPr>
              <w:rPr>
                <w:rFonts w:ascii="Arial" w:hAnsi="Arial"/>
              </w:rPr>
            </w:pPr>
          </w:p>
          <w:p w:rsidR="00CD374F" w:rsidP="427BB904" w:rsidRDefault="00CD374F" w14:paraId="2AFABCA1" w14:textId="71767C8C">
            <w:pPr>
              <w:rPr>
                <w:rFonts w:ascii="Arial" w:hAnsi="Arial"/>
              </w:rPr>
            </w:pPr>
            <w:r w:rsidRPr="427BB904" w:rsidR="427BB904">
              <w:rPr>
                <w:rFonts w:ascii="Arial" w:hAnsi="Arial"/>
              </w:rPr>
              <w:t xml:space="preserve">School’s </w:t>
            </w:r>
            <w:r w:rsidRPr="427BB904" w:rsidR="427BB904">
              <w:rPr>
                <w:rFonts w:ascii="Arial" w:hAnsi="Arial"/>
              </w:rPr>
              <w:t>Feedback</w:t>
            </w:r>
            <w:r w:rsidRPr="427BB904" w:rsidR="427BB904">
              <w:rPr>
                <w:rFonts w:ascii="Arial" w:hAnsi="Arial"/>
              </w:rPr>
              <w:t xml:space="preserve"> Policy</w:t>
            </w:r>
          </w:p>
          <w:p w:rsidR="00CD374F" w:rsidP="00E024D6" w:rsidRDefault="00CD374F" w14:paraId="702337DD" w14:textId="77777777">
            <w:pPr>
              <w:rPr>
                <w:rFonts w:ascii="Arial" w:hAnsi="Arial"/>
              </w:rPr>
            </w:pPr>
          </w:p>
          <w:p w:rsidR="00CD374F" w:rsidP="00E024D6" w:rsidRDefault="00CD374F" w14:paraId="12230F27" w14:textId="77777777">
            <w:pPr>
              <w:rPr>
                <w:rFonts w:ascii="Arial" w:hAnsi="Arial"/>
              </w:rPr>
            </w:pPr>
            <w:r>
              <w:rPr>
                <w:rFonts w:ascii="Arial" w:hAnsi="Arial"/>
              </w:rPr>
              <w:t xml:space="preserve">Effective deployment of TA’s </w:t>
            </w:r>
          </w:p>
          <w:p w:rsidR="00CD374F" w:rsidP="00E024D6" w:rsidRDefault="00CD374F" w14:paraId="6608F400" w14:textId="77777777">
            <w:pPr>
              <w:rPr>
                <w:rFonts w:ascii="Arial" w:hAnsi="Arial"/>
              </w:rPr>
            </w:pPr>
          </w:p>
          <w:p w:rsidRPr="00C85398" w:rsidR="00C85398" w:rsidP="00E024D6" w:rsidRDefault="00CD374F" w14:paraId="0085A3FB" w14:textId="77777777">
            <w:pPr>
              <w:rPr>
                <w:rFonts w:ascii="Arial" w:hAnsi="Arial"/>
              </w:rPr>
            </w:pPr>
            <w:r>
              <w:rPr>
                <w:rFonts w:ascii="Arial" w:hAnsi="Arial"/>
              </w:rPr>
              <w:t xml:space="preserve">Use of ICT to raise achievement and engagement.  </w:t>
            </w:r>
          </w:p>
        </w:tc>
        <w:tc>
          <w:tcPr>
            <w:tcW w:w="2142" w:type="dxa"/>
            <w:tcMar/>
          </w:tcPr>
          <w:p w:rsidR="00C85398" w:rsidP="00515A86" w:rsidRDefault="00007253" w14:paraId="21F090F4" w14:textId="77777777">
            <w:pPr>
              <w:rPr>
                <w:rFonts w:ascii="Arial" w:hAnsi="Arial"/>
              </w:rPr>
            </w:pPr>
            <w:r>
              <w:rPr>
                <w:rFonts w:ascii="Arial" w:hAnsi="Arial"/>
              </w:rPr>
              <w:t xml:space="preserve">Interventions and Pupil Premium spending are not to compensate for teaching and learning that is not meeting individual needs. </w:t>
            </w:r>
          </w:p>
          <w:p w:rsidR="00CD374F" w:rsidP="00515A86" w:rsidRDefault="00CD374F" w14:paraId="24F5A008" w14:textId="77777777">
            <w:pPr>
              <w:rPr>
                <w:rFonts w:ascii="Arial" w:hAnsi="Arial"/>
              </w:rPr>
            </w:pPr>
          </w:p>
          <w:p w:rsidRPr="00C85398" w:rsidR="00CD374F" w:rsidP="5EA75AC5" w:rsidRDefault="00CD374F" w14:paraId="7E092B81" w14:textId="576B1106">
            <w:pPr>
              <w:rPr>
                <w:rFonts w:ascii="Arial" w:hAnsi="Arial"/>
              </w:rPr>
            </w:pPr>
            <w:r w:rsidRPr="5EA75AC5" w:rsidR="5EA75AC5">
              <w:rPr>
                <w:rFonts w:ascii="Arial" w:hAnsi="Arial"/>
              </w:rPr>
              <w:t>Marking and Feedback- Sutton Trust</w:t>
            </w:r>
            <w:r w:rsidRPr="5EA75AC5" w:rsidR="5EA75AC5">
              <w:rPr>
                <w:rFonts w:ascii="Arial" w:hAnsi="Arial"/>
              </w:rPr>
              <w:t>/EEF Guide</w:t>
            </w:r>
            <w:r w:rsidRPr="5EA75AC5" w:rsidR="5EA75AC5">
              <w:rPr>
                <w:rFonts w:ascii="Arial" w:hAnsi="Arial"/>
              </w:rPr>
              <w:t xml:space="preserve"> evidencing high levels of progress.</w:t>
            </w:r>
          </w:p>
        </w:tc>
        <w:tc>
          <w:tcPr>
            <w:tcW w:w="3353" w:type="dxa"/>
            <w:tcMar/>
          </w:tcPr>
          <w:p w:rsidR="00DE5565" w:rsidRDefault="00CD374F" w14:paraId="40D6FF31" w14:textId="77777777">
            <w:pPr>
              <w:rPr>
                <w:rFonts w:ascii="Arial" w:hAnsi="Arial"/>
              </w:rPr>
            </w:pPr>
            <w:r>
              <w:rPr>
                <w:rFonts w:ascii="Arial" w:hAnsi="Arial"/>
              </w:rPr>
              <w:t xml:space="preserve">Workbook scrutiny </w:t>
            </w:r>
          </w:p>
          <w:p w:rsidR="00CD374F" w:rsidRDefault="00CD374F" w14:paraId="1308DEAF" w14:textId="77777777">
            <w:pPr>
              <w:rPr>
                <w:rFonts w:ascii="Arial" w:hAnsi="Arial"/>
              </w:rPr>
            </w:pPr>
            <w:r>
              <w:rPr>
                <w:rFonts w:ascii="Arial" w:hAnsi="Arial"/>
              </w:rPr>
              <w:t>Lesson observations</w:t>
            </w:r>
          </w:p>
          <w:p w:rsidR="00CD374F" w:rsidRDefault="00CD374F" w14:paraId="565397EB" w14:textId="77777777">
            <w:pPr>
              <w:rPr>
                <w:rFonts w:ascii="Arial" w:hAnsi="Arial"/>
              </w:rPr>
            </w:pPr>
            <w:r>
              <w:rPr>
                <w:rFonts w:ascii="Arial" w:hAnsi="Arial"/>
              </w:rPr>
              <w:t>Data analysis</w:t>
            </w:r>
          </w:p>
          <w:p w:rsidR="00CD374F" w:rsidRDefault="00CD374F" w14:paraId="5FF802FD" w14:textId="77777777">
            <w:pPr>
              <w:rPr>
                <w:rFonts w:ascii="Arial" w:hAnsi="Arial"/>
              </w:rPr>
            </w:pPr>
            <w:r>
              <w:rPr>
                <w:rFonts w:ascii="Arial" w:hAnsi="Arial"/>
              </w:rPr>
              <w:t>Classroom environment</w:t>
            </w:r>
          </w:p>
          <w:p w:rsidRPr="00C85398" w:rsidR="00CD374F" w:rsidRDefault="00CD374F" w14:paraId="48977DF9" w14:textId="77777777">
            <w:pPr>
              <w:rPr>
                <w:rFonts w:ascii="Arial" w:hAnsi="Arial"/>
              </w:rPr>
            </w:pPr>
            <w:r>
              <w:rPr>
                <w:rFonts w:ascii="Arial" w:hAnsi="Arial"/>
              </w:rPr>
              <w:t>SIP Objectives/updates</w:t>
            </w:r>
          </w:p>
        </w:tc>
        <w:tc>
          <w:tcPr>
            <w:tcW w:w="1337" w:type="dxa"/>
            <w:tcMar/>
          </w:tcPr>
          <w:p w:rsidRPr="00C85398" w:rsidR="00C85398" w:rsidRDefault="00007253" w14:paraId="76C8A008" w14:textId="77777777">
            <w:pPr>
              <w:rPr>
                <w:rFonts w:ascii="Arial" w:hAnsi="Arial"/>
              </w:rPr>
            </w:pPr>
            <w:r>
              <w:rPr>
                <w:rFonts w:ascii="Arial" w:hAnsi="Arial"/>
              </w:rPr>
              <w:t>SLT/SMT</w:t>
            </w:r>
          </w:p>
        </w:tc>
        <w:tc>
          <w:tcPr>
            <w:tcW w:w="1410" w:type="dxa"/>
            <w:tcMar/>
          </w:tcPr>
          <w:p w:rsidRPr="001F1843" w:rsidR="00C85398" w:rsidP="3B324A3D" w:rsidRDefault="004060B4" w14:paraId="09B0464D" w14:textId="6307E618">
            <w:pPr>
              <w:rPr>
                <w:rFonts w:ascii="Arial" w:hAnsi="Arial"/>
                <w:b w:val="1"/>
                <w:bCs w:val="1"/>
              </w:rPr>
            </w:pPr>
            <w:r w:rsidRPr="3B324A3D" w:rsidR="3B324A3D">
              <w:rPr>
                <w:rFonts w:ascii="Arial" w:hAnsi="Arial"/>
                <w:b w:val="1"/>
                <w:bCs w:val="1"/>
              </w:rPr>
              <w:t>July 20</w:t>
            </w:r>
            <w:r w:rsidRPr="3B324A3D" w:rsidR="3B324A3D">
              <w:rPr>
                <w:rFonts w:ascii="Arial" w:hAnsi="Arial"/>
                <w:b w:val="1"/>
                <w:bCs w:val="1"/>
              </w:rPr>
              <w:t>20</w:t>
            </w:r>
          </w:p>
        </w:tc>
      </w:tr>
      <w:tr w:rsidRPr="00C85398" w:rsidR="00515A86" w:rsidTr="2D02220B" w14:paraId="60681925" w14:textId="77777777">
        <w:tc>
          <w:tcPr>
            <w:tcW w:w="3534" w:type="dxa"/>
            <w:tcMar/>
          </w:tcPr>
          <w:p w:rsidR="5EA75AC5" w:rsidP="5EA75AC5" w:rsidRDefault="5EA75AC5" w14:paraId="240C36D8" w14:textId="0E0D5F0A">
            <w:pPr>
              <w:rPr>
                <w:rFonts w:ascii="Arial" w:hAnsi="Arial"/>
              </w:rPr>
            </w:pPr>
          </w:p>
          <w:p w:rsidR="00C85398" w:rsidRDefault="00C85398" w14:paraId="63A72879" w14:textId="77777777">
            <w:pPr>
              <w:rPr>
                <w:rFonts w:ascii="Arial" w:hAnsi="Arial"/>
              </w:rPr>
            </w:pPr>
          </w:p>
          <w:p w:rsidR="00C85398" w:rsidRDefault="00C85398" w14:paraId="1EC89076" w14:textId="77777777">
            <w:pPr>
              <w:rPr>
                <w:rFonts w:ascii="Arial" w:hAnsi="Arial"/>
              </w:rPr>
            </w:pPr>
          </w:p>
          <w:p w:rsidRPr="00C85398" w:rsidR="00C85398" w:rsidRDefault="00C85398" w14:paraId="0F5AC4EE" w14:textId="77777777">
            <w:pPr>
              <w:rPr>
                <w:rFonts w:ascii="Arial" w:hAnsi="Arial"/>
              </w:rPr>
            </w:pPr>
          </w:p>
        </w:tc>
        <w:tc>
          <w:tcPr>
            <w:tcW w:w="2154" w:type="dxa"/>
            <w:gridSpan w:val="3"/>
            <w:tcMar/>
          </w:tcPr>
          <w:p w:rsidRPr="00C85398" w:rsidR="00C85398" w:rsidRDefault="00C85398" w14:paraId="28418B92" w14:textId="77777777">
            <w:pPr>
              <w:rPr>
                <w:rFonts w:ascii="Arial" w:hAnsi="Arial"/>
              </w:rPr>
            </w:pPr>
          </w:p>
        </w:tc>
        <w:tc>
          <w:tcPr>
            <w:tcW w:w="2142" w:type="dxa"/>
            <w:tcMar/>
          </w:tcPr>
          <w:p w:rsidRPr="00C85398" w:rsidR="00C85398" w:rsidRDefault="00C85398" w14:paraId="759420D9" w14:textId="77777777">
            <w:pPr>
              <w:rPr>
                <w:rFonts w:ascii="Arial" w:hAnsi="Arial"/>
              </w:rPr>
            </w:pPr>
          </w:p>
        </w:tc>
        <w:tc>
          <w:tcPr>
            <w:tcW w:w="3353" w:type="dxa"/>
            <w:tcMar/>
          </w:tcPr>
          <w:p w:rsidRPr="00C85398" w:rsidR="00C85398" w:rsidRDefault="00C85398" w14:paraId="4EBD299B" w14:textId="77777777">
            <w:pPr>
              <w:rPr>
                <w:rFonts w:ascii="Arial" w:hAnsi="Arial"/>
              </w:rPr>
            </w:pPr>
          </w:p>
        </w:tc>
        <w:tc>
          <w:tcPr>
            <w:tcW w:w="1337" w:type="dxa"/>
            <w:tcMar/>
          </w:tcPr>
          <w:p w:rsidRPr="00C85398" w:rsidR="00C85398" w:rsidRDefault="00C85398" w14:paraId="49F1F40D" w14:textId="77777777">
            <w:pPr>
              <w:rPr>
                <w:rFonts w:ascii="Arial" w:hAnsi="Arial"/>
              </w:rPr>
            </w:pPr>
          </w:p>
        </w:tc>
        <w:tc>
          <w:tcPr>
            <w:tcW w:w="1410" w:type="dxa"/>
            <w:tcMar/>
          </w:tcPr>
          <w:p w:rsidRPr="00C85398" w:rsidR="00C85398" w:rsidRDefault="00C85398" w14:paraId="622C8145" w14:textId="77777777">
            <w:pPr>
              <w:rPr>
                <w:rFonts w:ascii="Arial" w:hAnsi="Arial"/>
              </w:rPr>
            </w:pPr>
          </w:p>
        </w:tc>
      </w:tr>
      <w:tr w:rsidRPr="00C85398" w:rsidR="005C67B3" w:rsidTr="2D02220B" w14:paraId="061E3275" w14:textId="77777777">
        <w:tc>
          <w:tcPr>
            <w:tcW w:w="12520" w:type="dxa"/>
            <w:gridSpan w:val="7"/>
            <w:tcBorders>
              <w:bottom w:val="single" w:color="auto" w:sz="4" w:space="0"/>
            </w:tcBorders>
            <w:tcMar/>
          </w:tcPr>
          <w:p w:rsidRPr="007506BC" w:rsidR="005C67B3" w:rsidP="002A05D8" w:rsidRDefault="005C67B3" w14:paraId="14997B8F" w14:textId="77777777">
            <w:pPr>
              <w:rPr>
                <w:rFonts w:ascii="Arial" w:hAnsi="Arial"/>
                <w:b/>
                <w:u w:val="single"/>
              </w:rPr>
            </w:pPr>
            <w:r w:rsidRPr="007506BC">
              <w:rPr>
                <w:rFonts w:ascii="Arial" w:hAnsi="Arial"/>
                <w:b/>
              </w:rPr>
              <w:t xml:space="preserve">                                                                                                                                                 </w:t>
            </w:r>
          </w:p>
        </w:tc>
        <w:tc>
          <w:tcPr>
            <w:tcW w:w="1410" w:type="dxa"/>
            <w:tcBorders>
              <w:bottom w:val="single" w:color="auto" w:sz="4" w:space="0"/>
            </w:tcBorders>
            <w:tcMar/>
          </w:tcPr>
          <w:p w:rsidRPr="005C67B3" w:rsidR="005C67B3" w:rsidP="005C67B3" w:rsidRDefault="005C67B3" w14:paraId="4801BF8C" w14:textId="77777777">
            <w:pPr>
              <w:rPr>
                <w:rFonts w:ascii="Arial" w:hAnsi="Arial"/>
                <w:b/>
              </w:rPr>
            </w:pPr>
          </w:p>
        </w:tc>
      </w:tr>
      <w:tr w:rsidRPr="00C85398" w:rsidR="006B67BA" w:rsidTr="2D02220B" w14:paraId="58F97B12" w14:textId="77777777">
        <w:tc>
          <w:tcPr>
            <w:tcW w:w="13930" w:type="dxa"/>
            <w:gridSpan w:val="8"/>
            <w:tcBorders>
              <w:bottom w:val="single" w:color="auto" w:sz="4" w:space="0"/>
            </w:tcBorders>
            <w:tcMar/>
          </w:tcPr>
          <w:p w:rsidRPr="006B67BA" w:rsidR="006B67BA" w:rsidP="005C67B3" w:rsidRDefault="006B67BA" w14:paraId="4F8268C0" w14:textId="77777777">
            <w:pPr>
              <w:rPr>
                <w:rFonts w:ascii="Arial" w:hAnsi="Arial"/>
                <w:b/>
                <w:color w:val="FF0000"/>
              </w:rPr>
            </w:pPr>
          </w:p>
        </w:tc>
      </w:tr>
      <w:tr w:rsidRPr="00C85398" w:rsidR="009F7467" w:rsidTr="2D02220B" w14:paraId="3AF0AE58" w14:textId="77777777">
        <w:tc>
          <w:tcPr>
            <w:tcW w:w="12520" w:type="dxa"/>
            <w:gridSpan w:val="7"/>
            <w:shd w:val="clear" w:color="auto" w:fill="99CCFF"/>
            <w:tcMar/>
          </w:tcPr>
          <w:p w:rsidRPr="009F7467" w:rsidR="009F7467" w:rsidRDefault="009F7467" w14:paraId="75F33BE6" w14:textId="77777777">
            <w:pPr>
              <w:rPr>
                <w:rFonts w:ascii="Arial" w:hAnsi="Arial"/>
                <w:b/>
              </w:rPr>
            </w:pPr>
            <w:r w:rsidRPr="009F7467">
              <w:rPr>
                <w:rFonts w:ascii="Arial" w:hAnsi="Arial"/>
                <w:b/>
              </w:rPr>
              <w:t>ii Targeted Support</w:t>
            </w:r>
          </w:p>
        </w:tc>
        <w:tc>
          <w:tcPr>
            <w:tcW w:w="1410" w:type="dxa"/>
            <w:shd w:val="clear" w:color="auto" w:fill="99CCFF"/>
            <w:tcMar/>
          </w:tcPr>
          <w:p w:rsidR="009F7467" w:rsidP="005C67B3" w:rsidRDefault="009F7467" w14:paraId="0F4DE902" w14:textId="77777777">
            <w:pPr>
              <w:rPr>
                <w:rFonts w:ascii="Arial" w:hAnsi="Arial"/>
                <w:b/>
              </w:rPr>
            </w:pPr>
          </w:p>
        </w:tc>
      </w:tr>
      <w:tr w:rsidRPr="00C85398" w:rsidR="00515A86" w:rsidTr="2D02220B" w14:paraId="26212F4B" w14:textId="77777777">
        <w:tc>
          <w:tcPr>
            <w:tcW w:w="3623" w:type="dxa"/>
            <w:gridSpan w:val="2"/>
            <w:tcMar/>
          </w:tcPr>
          <w:p w:rsidRPr="009F7467" w:rsidR="009F7467" w:rsidRDefault="009F7467" w14:paraId="3E5D3DC9" w14:textId="77777777">
            <w:pPr>
              <w:rPr>
                <w:rFonts w:ascii="Arial" w:hAnsi="Arial"/>
                <w:b/>
              </w:rPr>
            </w:pPr>
            <w:r w:rsidRPr="009F7467">
              <w:rPr>
                <w:rFonts w:ascii="Arial" w:hAnsi="Arial"/>
                <w:b/>
              </w:rPr>
              <w:t>Desired Outcome</w:t>
            </w:r>
          </w:p>
        </w:tc>
        <w:tc>
          <w:tcPr>
            <w:tcW w:w="2005" w:type="dxa"/>
            <w:tcMar/>
          </w:tcPr>
          <w:p w:rsidRPr="009F7467" w:rsidR="009F7467" w:rsidRDefault="009F7467" w14:paraId="1A181D5E" w14:textId="77777777">
            <w:pPr>
              <w:rPr>
                <w:rFonts w:ascii="Arial" w:hAnsi="Arial"/>
                <w:b/>
              </w:rPr>
            </w:pPr>
            <w:r w:rsidRPr="009F7467">
              <w:rPr>
                <w:rFonts w:ascii="Arial" w:hAnsi="Arial"/>
                <w:b/>
              </w:rPr>
              <w:t>Chosen approach</w:t>
            </w:r>
          </w:p>
        </w:tc>
        <w:tc>
          <w:tcPr>
            <w:tcW w:w="2202" w:type="dxa"/>
            <w:gridSpan w:val="2"/>
            <w:tcMar/>
          </w:tcPr>
          <w:p w:rsidRPr="009F7467" w:rsidR="009F7467" w:rsidRDefault="009F7467" w14:paraId="2A2B4E5B" w14:textId="77777777">
            <w:pPr>
              <w:rPr>
                <w:rFonts w:ascii="Arial" w:hAnsi="Arial"/>
                <w:b/>
              </w:rPr>
            </w:pPr>
            <w:r w:rsidRPr="009F7467">
              <w:rPr>
                <w:rFonts w:ascii="Arial" w:hAnsi="Arial"/>
                <w:b/>
              </w:rPr>
              <w:t>Evidence and Rationale</w:t>
            </w:r>
          </w:p>
        </w:tc>
        <w:tc>
          <w:tcPr>
            <w:tcW w:w="3353" w:type="dxa"/>
            <w:tcMar/>
          </w:tcPr>
          <w:p w:rsidR="009F7467" w:rsidRDefault="009F7467" w14:paraId="5A69BD2B" w14:textId="77777777">
            <w:pPr>
              <w:rPr>
                <w:rFonts w:ascii="Arial" w:hAnsi="Arial"/>
              </w:rPr>
            </w:pPr>
            <w:r w:rsidRPr="00C85398">
              <w:rPr>
                <w:rFonts w:ascii="Arial" w:hAnsi="Arial"/>
                <w:b/>
              </w:rPr>
              <w:t>How will we ensure it is implemented well</w:t>
            </w:r>
          </w:p>
        </w:tc>
        <w:tc>
          <w:tcPr>
            <w:tcW w:w="1337" w:type="dxa"/>
            <w:tcMar/>
          </w:tcPr>
          <w:p w:rsidR="009F7467" w:rsidRDefault="009F7467" w14:paraId="258AF8BC" w14:textId="77777777">
            <w:pPr>
              <w:rPr>
                <w:rFonts w:ascii="Arial" w:hAnsi="Arial"/>
              </w:rPr>
            </w:pPr>
            <w:r w:rsidRPr="00C85398">
              <w:rPr>
                <w:rFonts w:ascii="Arial" w:hAnsi="Arial"/>
                <w:b/>
              </w:rPr>
              <w:t>Staff lead</w:t>
            </w:r>
          </w:p>
        </w:tc>
        <w:tc>
          <w:tcPr>
            <w:tcW w:w="1410" w:type="dxa"/>
            <w:tcMar/>
          </w:tcPr>
          <w:p w:rsidR="009F7467" w:rsidP="005C67B3" w:rsidRDefault="009F7467" w14:paraId="5F74FD2A" w14:textId="77777777">
            <w:pPr>
              <w:rPr>
                <w:rFonts w:ascii="Arial" w:hAnsi="Arial"/>
                <w:b/>
              </w:rPr>
            </w:pPr>
            <w:r w:rsidRPr="00C85398">
              <w:rPr>
                <w:rFonts w:ascii="Arial" w:hAnsi="Arial"/>
                <w:b/>
              </w:rPr>
              <w:t>Review</w:t>
            </w:r>
          </w:p>
        </w:tc>
      </w:tr>
      <w:tr w:rsidRPr="00C85398" w:rsidR="00762B3E" w:rsidTr="2D02220B" w14:paraId="0C968ECA" w14:textId="77777777">
        <w:tc>
          <w:tcPr>
            <w:tcW w:w="3623" w:type="dxa"/>
            <w:gridSpan w:val="2"/>
            <w:tcMar/>
          </w:tcPr>
          <w:p w:rsidR="00762B3E" w:rsidP="435373A9" w:rsidRDefault="00762B3E" w14:paraId="7EC08536" w14:textId="373F9EFF">
            <w:pPr>
              <w:pStyle w:val="Normal"/>
              <w:rPr>
                <w:rFonts w:ascii="Arial" w:hAnsi="Arial"/>
              </w:rPr>
            </w:pPr>
            <w:r w:rsidRPr="435373A9" w:rsidR="435373A9">
              <w:rPr>
                <w:rFonts w:ascii="Arial" w:hAnsi="Arial"/>
              </w:rPr>
              <w:t xml:space="preserve">To provide a range of interventions to </w:t>
            </w:r>
            <w:proofErr w:type="spellStart"/>
            <w:r w:rsidRPr="435373A9" w:rsidR="435373A9">
              <w:rPr>
                <w:rFonts w:ascii="Arial" w:hAnsi="Arial"/>
              </w:rPr>
              <w:t>diminsh</w:t>
            </w:r>
            <w:proofErr w:type="spellEnd"/>
            <w:r w:rsidRPr="435373A9" w:rsidR="435373A9">
              <w:rPr>
                <w:rFonts w:ascii="Arial" w:hAnsi="Arial"/>
              </w:rPr>
              <w:t xml:space="preserve"> the gap whilst </w:t>
            </w:r>
            <w:r w:rsidRPr="435373A9" w:rsidR="435373A9">
              <w:rPr>
                <w:rFonts w:ascii="Arial" w:hAnsi="Arial"/>
              </w:rPr>
              <w:t>offering a broad and balanced curriculum.</w:t>
            </w:r>
          </w:p>
          <w:p w:rsidR="00762B3E" w:rsidP="5EA75AC5" w:rsidRDefault="00762B3E" w14:paraId="25C0DD67" w14:textId="283E83B9">
            <w:pPr>
              <w:pStyle w:val="Normal"/>
              <w:rPr>
                <w:rFonts w:ascii="Arial" w:hAnsi="Arial"/>
              </w:rPr>
            </w:pPr>
          </w:p>
          <w:p w:rsidR="00762B3E" w:rsidP="5EA75AC5" w:rsidRDefault="00762B3E" w14:paraId="28DCE922" w14:textId="7C5C080E">
            <w:pPr>
              <w:pStyle w:val="Normal"/>
              <w:rPr>
                <w:rFonts w:ascii="Arial" w:hAnsi="Arial"/>
              </w:rPr>
            </w:pPr>
          </w:p>
          <w:p w:rsidR="00762B3E" w:rsidP="5EA75AC5" w:rsidRDefault="00762B3E" w14:paraId="73A488CB" w14:textId="6FF6846C">
            <w:pPr>
              <w:pStyle w:val="Normal"/>
              <w:rPr>
                <w:rFonts w:ascii="Arial" w:hAnsi="Arial"/>
              </w:rPr>
            </w:pPr>
          </w:p>
          <w:p w:rsidR="00762B3E" w:rsidP="5EA75AC5" w:rsidRDefault="00762B3E" w14:paraId="7E9E80E2" w14:textId="4EC58B3C">
            <w:pPr>
              <w:pStyle w:val="Normal"/>
              <w:rPr>
                <w:rFonts w:ascii="Arial" w:hAnsi="Arial"/>
              </w:rPr>
            </w:pPr>
          </w:p>
          <w:p w:rsidR="00762B3E" w:rsidP="5EA75AC5" w:rsidRDefault="00762B3E" w14:paraId="5C0F49DF" w14:textId="6B779C91">
            <w:pPr>
              <w:pStyle w:val="Normal"/>
              <w:rPr>
                <w:rFonts w:ascii="Arial" w:hAnsi="Arial"/>
              </w:rPr>
            </w:pPr>
          </w:p>
          <w:p w:rsidR="00762B3E" w:rsidP="5EA75AC5" w:rsidRDefault="00762B3E" w14:paraId="33D3510A" w14:textId="7F079858">
            <w:pPr>
              <w:pStyle w:val="Normal"/>
              <w:rPr>
                <w:rFonts w:ascii="Arial" w:hAnsi="Arial"/>
              </w:rPr>
            </w:pPr>
          </w:p>
        </w:tc>
        <w:tc>
          <w:tcPr>
            <w:tcW w:w="2005" w:type="dxa"/>
            <w:tcMar/>
          </w:tcPr>
          <w:p w:rsidR="004060B4" w:rsidP="435373A9" w:rsidRDefault="004060B4" w14:paraId="5F85EECD" w14:textId="10905176">
            <w:pPr>
              <w:rPr>
                <w:rFonts w:ascii="Arial" w:hAnsi="Arial"/>
              </w:rPr>
            </w:pPr>
            <w:r w:rsidRPr="435373A9" w:rsidR="435373A9">
              <w:rPr>
                <w:rFonts w:ascii="Arial" w:hAnsi="Arial"/>
              </w:rPr>
              <w:t>Effective deployment of TA’s</w:t>
            </w:r>
          </w:p>
        </w:tc>
        <w:tc>
          <w:tcPr>
            <w:tcW w:w="2202" w:type="dxa"/>
            <w:gridSpan w:val="2"/>
            <w:tcMar/>
          </w:tcPr>
          <w:p w:rsidR="00762B3E" w:rsidP="435373A9" w:rsidRDefault="00762B3E" w14:paraId="302728C2" w14:textId="35664D62">
            <w:pPr>
              <w:rPr>
                <w:rFonts w:ascii="Arial" w:hAnsi="Arial"/>
              </w:rPr>
            </w:pPr>
            <w:r w:rsidRPr="435373A9" w:rsidR="435373A9">
              <w:rPr>
                <w:rFonts w:ascii="Arial" w:hAnsi="Arial"/>
              </w:rPr>
              <w:t>EEF Guide</w:t>
            </w:r>
          </w:p>
        </w:tc>
        <w:tc>
          <w:tcPr>
            <w:tcW w:w="3353" w:type="dxa"/>
            <w:tcMar/>
          </w:tcPr>
          <w:p w:rsidR="00762B3E" w:rsidP="435373A9" w:rsidRDefault="00762B3E" w14:paraId="0419189B" w14:textId="16B8A203">
            <w:pPr>
              <w:rPr>
                <w:rFonts w:ascii="Arial" w:hAnsi="Arial"/>
              </w:rPr>
            </w:pPr>
            <w:r w:rsidRPr="435373A9" w:rsidR="435373A9">
              <w:rPr>
                <w:rFonts w:ascii="Arial" w:hAnsi="Arial"/>
              </w:rPr>
              <w:t>Monitoring of workbooks</w:t>
            </w:r>
          </w:p>
          <w:p w:rsidR="00762B3E" w:rsidP="0BDF4863" w:rsidRDefault="00762B3E" w14:paraId="5328ABD3" w14:textId="152A925C">
            <w:pPr>
              <w:pStyle w:val="Normal"/>
              <w:rPr>
                <w:rFonts w:ascii="Arial" w:hAnsi="Arial"/>
              </w:rPr>
            </w:pPr>
            <w:r w:rsidRPr="0BDF4863" w:rsidR="0BDF4863">
              <w:rPr>
                <w:rFonts w:ascii="Arial" w:hAnsi="Arial"/>
              </w:rPr>
              <w:t xml:space="preserve">Curriculum </w:t>
            </w:r>
            <w:r w:rsidRPr="0BDF4863" w:rsidR="0BDF4863">
              <w:rPr>
                <w:rFonts w:ascii="Arial" w:hAnsi="Arial"/>
              </w:rPr>
              <w:t>P</w:t>
            </w:r>
            <w:r w:rsidRPr="0BDF4863" w:rsidR="0BDF4863">
              <w:rPr>
                <w:rFonts w:ascii="Arial" w:hAnsi="Arial"/>
              </w:rPr>
              <w:t xml:space="preserve">olicies and </w:t>
            </w:r>
            <w:r w:rsidRPr="0BDF4863" w:rsidR="0BDF4863">
              <w:rPr>
                <w:rFonts w:ascii="Arial" w:hAnsi="Arial"/>
              </w:rPr>
              <w:t>Subject L</w:t>
            </w:r>
            <w:r w:rsidRPr="0BDF4863" w:rsidR="0BDF4863">
              <w:rPr>
                <w:rFonts w:ascii="Arial" w:hAnsi="Arial"/>
              </w:rPr>
              <w:t xml:space="preserve">ong </w:t>
            </w:r>
            <w:r w:rsidRPr="0BDF4863" w:rsidR="0BDF4863">
              <w:rPr>
                <w:rFonts w:ascii="Arial" w:hAnsi="Arial"/>
              </w:rPr>
              <w:t>T</w:t>
            </w:r>
            <w:r w:rsidRPr="0BDF4863" w:rsidR="0BDF4863">
              <w:rPr>
                <w:rFonts w:ascii="Arial" w:hAnsi="Arial"/>
              </w:rPr>
              <w:t xml:space="preserve">erm </w:t>
            </w:r>
            <w:r w:rsidRPr="0BDF4863" w:rsidR="0BDF4863">
              <w:rPr>
                <w:rFonts w:ascii="Arial" w:hAnsi="Arial"/>
              </w:rPr>
              <w:t>P</w:t>
            </w:r>
            <w:r w:rsidRPr="0BDF4863" w:rsidR="0BDF4863">
              <w:rPr>
                <w:rFonts w:ascii="Arial" w:hAnsi="Arial"/>
              </w:rPr>
              <w:t>lans</w:t>
            </w:r>
          </w:p>
          <w:p w:rsidR="00762B3E" w:rsidP="435373A9" w:rsidRDefault="00762B3E" w14:paraId="69535EBC" w14:textId="4B7767FF">
            <w:pPr>
              <w:pStyle w:val="Normal"/>
              <w:rPr>
                <w:rFonts w:ascii="Arial" w:hAnsi="Arial"/>
              </w:rPr>
            </w:pPr>
            <w:r w:rsidRPr="435373A9" w:rsidR="435373A9">
              <w:rPr>
                <w:rFonts w:ascii="Arial" w:hAnsi="Arial"/>
              </w:rPr>
              <w:t>Intervention Tracking Sheets</w:t>
            </w:r>
          </w:p>
        </w:tc>
        <w:tc>
          <w:tcPr>
            <w:tcW w:w="1337" w:type="dxa"/>
            <w:tcMar/>
          </w:tcPr>
          <w:p w:rsidR="00762B3E" w:rsidP="00762B3E" w:rsidRDefault="00762B3E" w14:paraId="3E663E58" w14:textId="77777777">
            <w:pPr>
              <w:rPr>
                <w:rFonts w:ascii="Arial" w:hAnsi="Arial"/>
              </w:rPr>
            </w:pPr>
            <w:r>
              <w:rPr>
                <w:rFonts w:ascii="Arial" w:hAnsi="Arial"/>
              </w:rPr>
              <w:t>CG</w:t>
            </w:r>
          </w:p>
        </w:tc>
        <w:tc>
          <w:tcPr>
            <w:tcW w:w="1410" w:type="dxa"/>
            <w:tcMar/>
          </w:tcPr>
          <w:p w:rsidR="00762B3E" w:rsidP="3B324A3D" w:rsidRDefault="004060B4" w14:paraId="73728CF5" w14:textId="309E0B9A">
            <w:pPr>
              <w:rPr>
                <w:rFonts w:ascii="Arial" w:hAnsi="Arial"/>
                <w:b w:val="1"/>
                <w:bCs w:val="1"/>
              </w:rPr>
            </w:pPr>
            <w:r w:rsidRPr="3B324A3D" w:rsidR="3B324A3D">
              <w:rPr>
                <w:rFonts w:ascii="Arial" w:hAnsi="Arial"/>
                <w:b w:val="1"/>
                <w:bCs w:val="1"/>
              </w:rPr>
              <w:t>July 20</w:t>
            </w:r>
            <w:r w:rsidRPr="3B324A3D" w:rsidR="3B324A3D">
              <w:rPr>
                <w:rFonts w:ascii="Arial" w:hAnsi="Arial"/>
                <w:b w:val="1"/>
                <w:bCs w:val="1"/>
              </w:rPr>
              <w:t>20</w:t>
            </w:r>
          </w:p>
        </w:tc>
      </w:tr>
      <w:tr w:rsidRPr="00C85398" w:rsidR="00762B3E" w:rsidTr="2D02220B" w14:paraId="66382950" w14:textId="77777777">
        <w:tc>
          <w:tcPr>
            <w:tcW w:w="12520" w:type="dxa"/>
            <w:gridSpan w:val="7"/>
            <w:tcBorders>
              <w:bottom w:val="single" w:color="auto" w:sz="4" w:space="0"/>
            </w:tcBorders>
            <w:tcMar/>
          </w:tcPr>
          <w:p w:rsidRPr="007506BC" w:rsidR="00762B3E" w:rsidP="002A05D8" w:rsidRDefault="00762B3E" w14:paraId="75C85591" w14:textId="77777777">
            <w:pPr>
              <w:rPr>
                <w:rFonts w:ascii="Arial" w:hAnsi="Arial"/>
                <w:b/>
                <w:u w:val="single"/>
              </w:rPr>
            </w:pPr>
            <w:r>
              <w:rPr>
                <w:rFonts w:ascii="Arial" w:hAnsi="Arial"/>
              </w:rPr>
              <w:t xml:space="preserve">                                                                                                                                              </w:t>
            </w:r>
          </w:p>
        </w:tc>
        <w:tc>
          <w:tcPr>
            <w:tcW w:w="1410" w:type="dxa"/>
            <w:tcBorders>
              <w:bottom w:val="single" w:color="auto" w:sz="4" w:space="0"/>
            </w:tcBorders>
            <w:tcMar/>
          </w:tcPr>
          <w:p w:rsidR="00762B3E" w:rsidP="2D02220B" w:rsidRDefault="00762B3E" w14:paraId="21877FA2" w14:textId="335D9D76">
            <w:pPr>
              <w:rPr>
                <w:rFonts w:ascii="Arial" w:hAnsi="Arial"/>
                <w:b w:val="1"/>
                <w:bCs w:val="1"/>
              </w:rPr>
            </w:pPr>
            <w:r w:rsidRPr="2D02220B" w:rsidR="2D02220B">
              <w:rPr>
                <w:rFonts w:ascii="Arial" w:hAnsi="Arial"/>
                <w:b w:val="1"/>
                <w:bCs w:val="1"/>
              </w:rPr>
              <w:t>£</w:t>
            </w:r>
            <w:r w:rsidRPr="2D02220B" w:rsidR="2D02220B">
              <w:rPr>
                <w:rFonts w:ascii="Arial" w:hAnsi="Arial"/>
                <w:b w:val="1"/>
                <w:bCs w:val="1"/>
              </w:rPr>
              <w:t>56,432</w:t>
            </w:r>
          </w:p>
        </w:tc>
      </w:tr>
      <w:tr w:rsidRPr="00C85398" w:rsidR="00762B3E" w:rsidTr="2D02220B" w14:paraId="7738C654" w14:textId="77777777">
        <w:tc>
          <w:tcPr>
            <w:tcW w:w="13930" w:type="dxa"/>
            <w:gridSpan w:val="8"/>
            <w:shd w:val="clear" w:color="auto" w:fill="99CCFF"/>
            <w:tcMar/>
          </w:tcPr>
          <w:p w:rsidR="00762B3E" w:rsidP="00762B3E" w:rsidRDefault="00762B3E" w14:paraId="1395DC80" w14:textId="77777777">
            <w:pPr>
              <w:rPr>
                <w:rFonts w:ascii="Arial" w:hAnsi="Arial"/>
                <w:b/>
              </w:rPr>
            </w:pPr>
            <w:r>
              <w:rPr>
                <w:rFonts w:ascii="Arial" w:hAnsi="Arial"/>
                <w:b/>
              </w:rPr>
              <w:t>iii. Other approaches</w:t>
            </w:r>
          </w:p>
        </w:tc>
      </w:tr>
      <w:tr w:rsidRPr="00C85398" w:rsidR="00762B3E" w:rsidTr="2D02220B" w14:paraId="2FFF9C08" w14:textId="77777777">
        <w:tc>
          <w:tcPr>
            <w:tcW w:w="3623" w:type="dxa"/>
            <w:gridSpan w:val="2"/>
            <w:tcMar/>
          </w:tcPr>
          <w:p w:rsidR="00762B3E" w:rsidP="00762B3E" w:rsidRDefault="00762B3E" w14:paraId="581D8EAF" w14:textId="77777777">
            <w:pPr>
              <w:rPr>
                <w:rFonts w:ascii="Arial" w:hAnsi="Arial"/>
              </w:rPr>
            </w:pPr>
            <w:r w:rsidRPr="009F7467">
              <w:rPr>
                <w:rFonts w:ascii="Arial" w:hAnsi="Arial"/>
                <w:b/>
              </w:rPr>
              <w:t>Desired Outcome</w:t>
            </w:r>
          </w:p>
        </w:tc>
        <w:tc>
          <w:tcPr>
            <w:tcW w:w="2005" w:type="dxa"/>
            <w:tcMar/>
          </w:tcPr>
          <w:p w:rsidR="00762B3E" w:rsidP="00762B3E" w:rsidRDefault="00762B3E" w14:paraId="00F7A752" w14:textId="77777777">
            <w:pPr>
              <w:rPr>
                <w:rFonts w:ascii="Arial" w:hAnsi="Arial"/>
              </w:rPr>
            </w:pPr>
            <w:r w:rsidRPr="009F7467">
              <w:rPr>
                <w:rFonts w:ascii="Arial" w:hAnsi="Arial"/>
                <w:b/>
              </w:rPr>
              <w:t>Chosen approach</w:t>
            </w:r>
          </w:p>
        </w:tc>
        <w:tc>
          <w:tcPr>
            <w:tcW w:w="2202" w:type="dxa"/>
            <w:gridSpan w:val="2"/>
            <w:tcMar/>
          </w:tcPr>
          <w:p w:rsidR="00762B3E" w:rsidP="00762B3E" w:rsidRDefault="00762B3E" w14:paraId="37DA9CCD" w14:textId="77777777">
            <w:pPr>
              <w:rPr>
                <w:rFonts w:ascii="Arial" w:hAnsi="Arial"/>
              </w:rPr>
            </w:pPr>
            <w:r w:rsidRPr="009F7467">
              <w:rPr>
                <w:rFonts w:ascii="Arial" w:hAnsi="Arial"/>
                <w:b/>
              </w:rPr>
              <w:t>Evidence and Rationale</w:t>
            </w:r>
          </w:p>
        </w:tc>
        <w:tc>
          <w:tcPr>
            <w:tcW w:w="3353" w:type="dxa"/>
            <w:tcMar/>
          </w:tcPr>
          <w:p w:rsidR="00762B3E" w:rsidP="00762B3E" w:rsidRDefault="00762B3E" w14:paraId="58BE3E29" w14:textId="77777777">
            <w:pPr>
              <w:rPr>
                <w:rFonts w:ascii="Arial" w:hAnsi="Arial"/>
              </w:rPr>
            </w:pPr>
            <w:r w:rsidRPr="00C85398">
              <w:rPr>
                <w:rFonts w:ascii="Arial" w:hAnsi="Arial"/>
                <w:b/>
              </w:rPr>
              <w:t>How will we ensure it is implemented well</w:t>
            </w:r>
          </w:p>
        </w:tc>
        <w:tc>
          <w:tcPr>
            <w:tcW w:w="1337" w:type="dxa"/>
            <w:tcMar/>
          </w:tcPr>
          <w:p w:rsidR="00762B3E" w:rsidP="00762B3E" w:rsidRDefault="00762B3E" w14:paraId="1563A076" w14:textId="77777777">
            <w:pPr>
              <w:rPr>
                <w:rFonts w:ascii="Arial" w:hAnsi="Arial"/>
              </w:rPr>
            </w:pPr>
            <w:r w:rsidRPr="00C85398">
              <w:rPr>
                <w:rFonts w:ascii="Arial" w:hAnsi="Arial"/>
                <w:b/>
              </w:rPr>
              <w:t>Staff lead</w:t>
            </w:r>
          </w:p>
        </w:tc>
        <w:tc>
          <w:tcPr>
            <w:tcW w:w="1410" w:type="dxa"/>
            <w:tcMar/>
          </w:tcPr>
          <w:p w:rsidR="00762B3E" w:rsidP="00762B3E" w:rsidRDefault="00762B3E" w14:paraId="2A0F821F" w14:textId="77777777">
            <w:pPr>
              <w:rPr>
                <w:rFonts w:ascii="Arial" w:hAnsi="Arial"/>
                <w:b/>
              </w:rPr>
            </w:pPr>
            <w:r w:rsidRPr="00C85398">
              <w:rPr>
                <w:rFonts w:ascii="Arial" w:hAnsi="Arial"/>
                <w:b/>
              </w:rPr>
              <w:t>Review</w:t>
            </w:r>
          </w:p>
        </w:tc>
      </w:tr>
      <w:tr w:rsidRPr="00C85398" w:rsidR="00762B3E" w:rsidTr="2D02220B" w14:paraId="5A88D902" w14:textId="77777777">
        <w:tc>
          <w:tcPr>
            <w:tcW w:w="3623" w:type="dxa"/>
            <w:gridSpan w:val="2"/>
            <w:tcMar/>
          </w:tcPr>
          <w:p w:rsidR="00762B3E" w:rsidP="00762B3E" w:rsidRDefault="00762B3E" w14:paraId="7C119E4B" w14:textId="4ABE56E7">
            <w:pPr>
              <w:rPr>
                <w:rFonts w:ascii="Arial" w:hAnsi="Arial"/>
              </w:rPr>
            </w:pPr>
            <w:r>
              <w:rPr>
                <w:rFonts w:ascii="Arial" w:hAnsi="Arial"/>
              </w:rPr>
              <w:t>Improve links between school and Disadvantaged parents in order to support completion of homework and develop and reinforce positive learning behavior.</w:t>
            </w:r>
            <w:r w:rsidR="004060B4">
              <w:rPr>
                <w:rFonts w:ascii="Arial" w:hAnsi="Arial"/>
              </w:rPr>
              <w:t xml:space="preserve"> Meetings to be arranged to remove barriers to children achieving their full potential. </w:t>
            </w:r>
          </w:p>
          <w:p w:rsidR="00762B3E" w:rsidP="00762B3E" w:rsidRDefault="00762B3E" w14:paraId="4AF296B6" w14:textId="77777777">
            <w:pPr>
              <w:rPr>
                <w:rFonts w:ascii="Arial" w:hAnsi="Arial"/>
              </w:rPr>
            </w:pPr>
          </w:p>
        </w:tc>
        <w:tc>
          <w:tcPr>
            <w:tcW w:w="2005" w:type="dxa"/>
            <w:tcMar/>
          </w:tcPr>
          <w:p w:rsidR="00762B3E" w:rsidP="00762B3E" w:rsidRDefault="004060B4" w14:paraId="578C9A82" w14:textId="402F7A8D">
            <w:pPr>
              <w:rPr>
                <w:rFonts w:ascii="Arial" w:hAnsi="Arial"/>
              </w:rPr>
            </w:pPr>
            <w:r>
              <w:rPr>
                <w:rFonts w:ascii="Arial" w:hAnsi="Arial"/>
              </w:rPr>
              <w:t>M</w:t>
            </w:r>
            <w:r w:rsidR="00762B3E">
              <w:rPr>
                <w:rFonts w:ascii="Arial" w:hAnsi="Arial"/>
              </w:rPr>
              <w:t>eetings and Homework Club to be held on a Thursday lunchtime</w:t>
            </w:r>
          </w:p>
        </w:tc>
        <w:tc>
          <w:tcPr>
            <w:tcW w:w="2202" w:type="dxa"/>
            <w:gridSpan w:val="2"/>
            <w:tcMar/>
          </w:tcPr>
          <w:p w:rsidR="00762B3E" w:rsidP="00762B3E" w:rsidRDefault="00762B3E" w14:paraId="481057A0" w14:textId="77777777">
            <w:pPr>
              <w:rPr>
                <w:rFonts w:ascii="Arial" w:hAnsi="Arial"/>
              </w:rPr>
            </w:pPr>
            <w:r>
              <w:rPr>
                <w:rFonts w:ascii="Arial" w:hAnsi="Arial"/>
              </w:rPr>
              <w:t xml:space="preserve">Sutton Trust-raising engagement with parents to have a positive impact on progress. </w:t>
            </w:r>
          </w:p>
        </w:tc>
        <w:tc>
          <w:tcPr>
            <w:tcW w:w="3353" w:type="dxa"/>
            <w:tcMar/>
          </w:tcPr>
          <w:p w:rsidR="00762B3E" w:rsidP="00762B3E" w:rsidRDefault="00762B3E" w14:paraId="35FE6C44" w14:textId="77777777">
            <w:pPr>
              <w:rPr>
                <w:rFonts w:ascii="Arial" w:hAnsi="Arial"/>
              </w:rPr>
            </w:pPr>
            <w:r>
              <w:rPr>
                <w:rFonts w:ascii="Arial" w:hAnsi="Arial"/>
              </w:rPr>
              <w:t xml:space="preserve">Timetabling </w:t>
            </w:r>
          </w:p>
          <w:p w:rsidR="00762B3E" w:rsidP="00762B3E" w:rsidRDefault="00762B3E" w14:paraId="7C8C500E" w14:textId="77777777">
            <w:pPr>
              <w:rPr>
                <w:rFonts w:ascii="Arial" w:hAnsi="Arial"/>
              </w:rPr>
            </w:pPr>
            <w:r>
              <w:rPr>
                <w:rFonts w:ascii="Arial" w:hAnsi="Arial"/>
              </w:rPr>
              <w:t>Termly meetings</w:t>
            </w:r>
          </w:p>
          <w:p w:rsidR="00762B3E" w:rsidP="00762B3E" w:rsidRDefault="00762B3E" w14:paraId="2DE823BF" w14:textId="77777777">
            <w:pPr>
              <w:rPr>
                <w:rFonts w:ascii="Arial" w:hAnsi="Arial"/>
              </w:rPr>
            </w:pPr>
            <w:r>
              <w:rPr>
                <w:rFonts w:ascii="Arial" w:hAnsi="Arial"/>
              </w:rPr>
              <w:t>Follow up meetings</w:t>
            </w:r>
          </w:p>
        </w:tc>
        <w:tc>
          <w:tcPr>
            <w:tcW w:w="1337" w:type="dxa"/>
            <w:tcMar/>
          </w:tcPr>
          <w:p w:rsidR="00762B3E" w:rsidP="00762B3E" w:rsidRDefault="00762B3E" w14:paraId="3DB01733" w14:textId="77777777">
            <w:pPr>
              <w:rPr>
                <w:rFonts w:ascii="Arial" w:hAnsi="Arial"/>
              </w:rPr>
            </w:pPr>
            <w:r>
              <w:rPr>
                <w:rFonts w:ascii="Arial" w:hAnsi="Arial"/>
              </w:rPr>
              <w:t>CG</w:t>
            </w:r>
          </w:p>
          <w:p w:rsidR="00762B3E" w:rsidP="00762B3E" w:rsidRDefault="00762B3E" w14:paraId="2776DDF0" w14:textId="77777777">
            <w:pPr>
              <w:rPr>
                <w:rFonts w:ascii="Arial" w:hAnsi="Arial"/>
              </w:rPr>
            </w:pPr>
          </w:p>
        </w:tc>
        <w:tc>
          <w:tcPr>
            <w:tcW w:w="1410" w:type="dxa"/>
            <w:tcMar/>
          </w:tcPr>
          <w:p w:rsidR="00762B3E" w:rsidP="5C85D1F5" w:rsidRDefault="004060B4" w14:paraId="162D14EF" w14:textId="35A09A18">
            <w:pPr>
              <w:rPr>
                <w:rFonts w:ascii="Arial" w:hAnsi="Arial"/>
                <w:b w:val="1"/>
                <w:bCs w:val="1"/>
              </w:rPr>
            </w:pPr>
            <w:r w:rsidRPr="5C85D1F5" w:rsidR="5C85D1F5">
              <w:rPr>
                <w:rFonts w:ascii="Arial" w:hAnsi="Arial"/>
                <w:b w:val="1"/>
                <w:bCs w:val="1"/>
              </w:rPr>
              <w:t>July 20</w:t>
            </w:r>
            <w:r w:rsidRPr="5C85D1F5" w:rsidR="5C85D1F5">
              <w:rPr>
                <w:rFonts w:ascii="Arial" w:hAnsi="Arial"/>
                <w:b w:val="1"/>
                <w:bCs w:val="1"/>
              </w:rPr>
              <w:t>20</w:t>
            </w:r>
          </w:p>
        </w:tc>
      </w:tr>
      <w:tr w:rsidRPr="00C85398" w:rsidR="00762B3E" w:rsidTr="2D02220B" w14:paraId="735111DC" w14:textId="77777777">
        <w:tc>
          <w:tcPr>
            <w:tcW w:w="3623" w:type="dxa"/>
            <w:gridSpan w:val="2"/>
            <w:tcMar/>
          </w:tcPr>
          <w:p w:rsidR="00762B3E" w:rsidP="5EA75AC5" w:rsidRDefault="00762B3E" w14:paraId="4EFA06CE" w14:textId="397027BA">
            <w:pPr>
              <w:rPr>
                <w:rFonts w:ascii="Arial" w:hAnsi="Arial"/>
              </w:rPr>
            </w:pPr>
            <w:r w:rsidRPr="5EA75AC5" w:rsidR="5EA75AC5">
              <w:rPr>
                <w:rFonts w:ascii="Arial" w:hAnsi="Arial"/>
              </w:rPr>
              <w:t>Ensure Disadvantaged children have access to clubs, trips and extra-curricular activities</w:t>
            </w:r>
            <w:r w:rsidRPr="5EA75AC5" w:rsidR="5EA75AC5">
              <w:rPr>
                <w:rFonts w:ascii="Arial" w:hAnsi="Arial"/>
              </w:rPr>
              <w:t xml:space="preserve">, particularly sports related. </w:t>
            </w:r>
            <w:r w:rsidRPr="5EA75AC5" w:rsidR="5EA75AC5">
              <w:rPr>
                <w:rFonts w:ascii="Arial" w:hAnsi="Arial"/>
              </w:rPr>
              <w:t xml:space="preserve">                                                                                                                       </w:t>
            </w:r>
          </w:p>
        </w:tc>
        <w:tc>
          <w:tcPr>
            <w:tcW w:w="2005" w:type="dxa"/>
            <w:tcMar/>
          </w:tcPr>
          <w:p w:rsidR="00762B3E" w:rsidP="00762B3E" w:rsidRDefault="00762B3E" w14:paraId="68E3E7F2" w14:textId="77777777">
            <w:pPr>
              <w:rPr>
                <w:rFonts w:ascii="Arial" w:hAnsi="Arial"/>
              </w:rPr>
            </w:pPr>
            <w:r>
              <w:rPr>
                <w:rFonts w:ascii="Arial" w:hAnsi="Arial"/>
              </w:rPr>
              <w:t xml:space="preserve">Contact with parents using a pro-active approach through knowledge of pupils and families. </w:t>
            </w:r>
          </w:p>
        </w:tc>
        <w:tc>
          <w:tcPr>
            <w:tcW w:w="2202" w:type="dxa"/>
            <w:gridSpan w:val="2"/>
            <w:tcMar/>
          </w:tcPr>
          <w:p w:rsidR="00762B3E" w:rsidP="00762B3E" w:rsidRDefault="00762B3E" w14:paraId="0A462A53" w14:textId="77777777">
            <w:pPr>
              <w:rPr>
                <w:rFonts w:ascii="Arial" w:hAnsi="Arial"/>
              </w:rPr>
            </w:pPr>
            <w:r>
              <w:rPr>
                <w:rFonts w:ascii="Arial" w:hAnsi="Arial"/>
              </w:rPr>
              <w:t>Invoices</w:t>
            </w:r>
          </w:p>
          <w:p w:rsidR="00762B3E" w:rsidP="00762B3E" w:rsidRDefault="00762B3E" w14:paraId="40D26BD9" w14:textId="77777777">
            <w:pPr>
              <w:rPr>
                <w:rFonts w:ascii="Arial" w:hAnsi="Arial"/>
              </w:rPr>
            </w:pPr>
            <w:r>
              <w:rPr>
                <w:rFonts w:ascii="Arial" w:hAnsi="Arial"/>
              </w:rPr>
              <w:t>Planned meetings</w:t>
            </w:r>
          </w:p>
        </w:tc>
        <w:tc>
          <w:tcPr>
            <w:tcW w:w="3353" w:type="dxa"/>
            <w:tcMar/>
          </w:tcPr>
          <w:p w:rsidR="00762B3E" w:rsidP="5EA75AC5" w:rsidRDefault="00762B3E" w14:paraId="6380386D" w14:textId="01C437AF">
            <w:pPr>
              <w:rPr>
                <w:rFonts w:ascii="Arial" w:hAnsi="Arial"/>
              </w:rPr>
            </w:pPr>
            <w:r w:rsidRPr="5EA75AC5" w:rsidR="5EA75AC5">
              <w:rPr>
                <w:rFonts w:ascii="Arial" w:hAnsi="Arial"/>
              </w:rPr>
              <w:t xml:space="preserve">Money is used to </w:t>
            </w:r>
            <w:proofErr w:type="spellStart"/>
            <w:r w:rsidRPr="5EA75AC5" w:rsidR="5EA75AC5">
              <w:rPr>
                <w:rFonts w:ascii="Arial" w:hAnsi="Arial"/>
              </w:rPr>
              <w:t>subsidise</w:t>
            </w:r>
            <w:proofErr w:type="spellEnd"/>
            <w:r w:rsidRPr="5EA75AC5" w:rsidR="5EA75AC5">
              <w:rPr>
                <w:rFonts w:ascii="Arial" w:hAnsi="Arial"/>
              </w:rPr>
              <w:t xml:space="preserve"> trips and purchase equipment for children eligible for Pupil Premium, including uniform</w:t>
            </w:r>
            <w:r w:rsidRPr="5EA75AC5" w:rsidR="5EA75AC5">
              <w:rPr>
                <w:rFonts w:ascii="Arial" w:hAnsi="Arial"/>
              </w:rPr>
              <w:t>, including the use of the Sports Premium</w:t>
            </w:r>
            <w:r w:rsidRPr="5EA75AC5" w:rsidR="5EA75AC5">
              <w:rPr>
                <w:rFonts w:ascii="Arial" w:hAnsi="Arial"/>
              </w:rPr>
              <w:t>.</w:t>
            </w:r>
          </w:p>
        </w:tc>
        <w:tc>
          <w:tcPr>
            <w:tcW w:w="1337" w:type="dxa"/>
            <w:tcMar/>
          </w:tcPr>
          <w:p w:rsidR="00762B3E" w:rsidP="5EA75AC5" w:rsidRDefault="00762B3E" w14:paraId="49018A35" w14:textId="77777777">
            <w:pPr>
              <w:rPr>
                <w:rFonts w:ascii="Arial" w:hAnsi="Arial"/>
              </w:rPr>
            </w:pPr>
            <w:r w:rsidRPr="5EA75AC5" w:rsidR="5EA75AC5">
              <w:rPr>
                <w:rFonts w:ascii="Arial" w:hAnsi="Arial"/>
              </w:rPr>
              <w:t>CG</w:t>
            </w:r>
          </w:p>
          <w:p w:rsidR="5EA75AC5" w:rsidP="5EA75AC5" w:rsidRDefault="5EA75AC5" w14:paraId="5547081B" w14:textId="78C48025">
            <w:pPr>
              <w:pStyle w:val="Normal"/>
              <w:rPr>
                <w:rFonts w:ascii="Arial" w:hAnsi="Arial"/>
              </w:rPr>
            </w:pPr>
            <w:r w:rsidRPr="5EA75AC5" w:rsidR="5EA75AC5">
              <w:rPr>
                <w:rFonts w:ascii="Arial" w:hAnsi="Arial"/>
              </w:rPr>
              <w:t>HG</w:t>
            </w:r>
          </w:p>
          <w:p w:rsidR="00762B3E" w:rsidP="00762B3E" w:rsidRDefault="00762B3E" w14:paraId="5B200093" w14:textId="77777777">
            <w:pPr>
              <w:rPr>
                <w:rFonts w:ascii="Arial" w:hAnsi="Arial"/>
              </w:rPr>
            </w:pPr>
          </w:p>
          <w:p w:rsidR="00762B3E" w:rsidP="00762B3E" w:rsidRDefault="00762B3E" w14:paraId="75C2E1C3" w14:textId="77777777">
            <w:pPr>
              <w:rPr>
                <w:rFonts w:ascii="Arial" w:hAnsi="Arial"/>
              </w:rPr>
            </w:pPr>
          </w:p>
        </w:tc>
        <w:tc>
          <w:tcPr>
            <w:tcW w:w="1410" w:type="dxa"/>
            <w:tcMar/>
          </w:tcPr>
          <w:p w:rsidR="00762B3E" w:rsidP="5C85D1F5" w:rsidRDefault="004060B4" w14:paraId="505BF84A" w14:textId="26214ADA">
            <w:pPr>
              <w:rPr>
                <w:rFonts w:ascii="Arial" w:hAnsi="Arial"/>
                <w:b w:val="1"/>
                <w:bCs w:val="1"/>
              </w:rPr>
            </w:pPr>
            <w:r w:rsidRPr="5C85D1F5" w:rsidR="5C85D1F5">
              <w:rPr>
                <w:rFonts w:ascii="Arial" w:hAnsi="Arial"/>
                <w:b w:val="1"/>
                <w:bCs w:val="1"/>
              </w:rPr>
              <w:t>July 20</w:t>
            </w:r>
            <w:r w:rsidRPr="5C85D1F5" w:rsidR="5C85D1F5">
              <w:rPr>
                <w:rFonts w:ascii="Arial" w:hAnsi="Arial"/>
                <w:b w:val="1"/>
                <w:bCs w:val="1"/>
              </w:rPr>
              <w:t>20</w:t>
            </w:r>
          </w:p>
        </w:tc>
      </w:tr>
      <w:tr w:rsidRPr="00C85398" w:rsidR="00762B3E" w:rsidTr="2D02220B" w14:paraId="546C27F3" w14:textId="77777777">
        <w:tc>
          <w:tcPr>
            <w:tcW w:w="12520" w:type="dxa"/>
            <w:gridSpan w:val="7"/>
            <w:tcMar/>
          </w:tcPr>
          <w:p w:rsidRPr="004C4807" w:rsidR="00762B3E" w:rsidP="002A05D8" w:rsidRDefault="00762B3E" w14:paraId="0827231B" w14:textId="77777777">
            <w:pPr>
              <w:rPr>
                <w:rFonts w:ascii="Arial" w:hAnsi="Arial"/>
                <w:b/>
              </w:rPr>
            </w:pPr>
            <w:r>
              <w:rPr>
                <w:rFonts w:ascii="Arial" w:hAnsi="Arial"/>
                <w:b/>
              </w:rPr>
              <w:t xml:space="preserve">                                                                                                                                                     </w:t>
            </w:r>
          </w:p>
        </w:tc>
        <w:tc>
          <w:tcPr>
            <w:tcW w:w="1410" w:type="dxa"/>
            <w:tcMar/>
          </w:tcPr>
          <w:p w:rsidR="00762B3E" w:rsidP="1B04DD77" w:rsidRDefault="00762B3E" w14:paraId="607A71C9" w14:textId="082C791F">
            <w:pPr>
              <w:rPr>
                <w:rFonts w:ascii="Arial" w:hAnsi="Arial"/>
                <w:b w:val="1"/>
                <w:bCs w:val="1"/>
              </w:rPr>
            </w:pPr>
            <w:r w:rsidRPr="1B04DD77" w:rsidR="1B04DD77">
              <w:rPr>
                <w:rFonts w:ascii="Arial" w:hAnsi="Arial"/>
                <w:b w:val="1"/>
                <w:bCs w:val="1"/>
              </w:rPr>
              <w:t>£8,476</w:t>
            </w:r>
          </w:p>
        </w:tc>
      </w:tr>
    </w:tbl>
    <w:p w:rsidR="004C4807" w:rsidRDefault="004C4807" w14:paraId="54457FC0" w14:textId="77777777">
      <w:pPr>
        <w:rPr>
          <w:rFonts w:ascii="Arial" w:hAnsi="Arial"/>
        </w:rPr>
      </w:pPr>
    </w:p>
    <w:p w:rsidR="004C4807" w:rsidRDefault="004C4807" w14:paraId="0942C6DD" w14:textId="77777777">
      <w:pPr>
        <w:rPr>
          <w:rFonts w:ascii="Arial" w:hAnsi="Arial"/>
        </w:rPr>
      </w:pPr>
      <w:r>
        <w:rPr>
          <w:rFonts w:ascii="Arial" w:hAnsi="Arial"/>
        </w:rPr>
        <w:lastRenderedPageBreak/>
        <w:br w:type="page"/>
      </w:r>
    </w:p>
    <w:tbl>
      <w:tblPr>
        <w:tblStyle w:val="TableGrid"/>
        <w:tblW w:w="0" w:type="auto"/>
        <w:tblLook w:val="04A0" w:firstRow="1" w:lastRow="0" w:firstColumn="1" w:lastColumn="0" w:noHBand="0" w:noVBand="1"/>
      </w:tblPr>
      <w:tblGrid>
        <w:gridCol w:w="6973"/>
        <w:gridCol w:w="6957"/>
      </w:tblGrid>
      <w:tr w:rsidRPr="00C85398" w:rsidR="00765FD4" w:rsidTr="5C85D1F5" w14:paraId="5EF3DC1B" w14:textId="77777777">
        <w:tc>
          <w:tcPr>
            <w:tcW w:w="7078" w:type="dxa"/>
            <w:shd w:val="clear" w:color="auto" w:fill="99CCFF"/>
            <w:tcMar/>
          </w:tcPr>
          <w:p w:rsidRPr="00C85398" w:rsidR="00765FD4" w:rsidP="5C85D1F5" w:rsidRDefault="00765FD4" w14:paraId="61D3C527" w14:textId="180E94F0">
            <w:pPr>
              <w:rPr>
                <w:rFonts w:ascii="Arial" w:hAnsi="Arial"/>
                <w:b w:val="1"/>
                <w:bCs w:val="1"/>
              </w:rPr>
            </w:pPr>
          </w:p>
        </w:tc>
        <w:tc>
          <w:tcPr>
            <w:tcW w:w="7078" w:type="dxa"/>
            <w:shd w:val="clear" w:color="auto" w:fill="99CCFF"/>
            <w:tcMar/>
          </w:tcPr>
          <w:p w:rsidRPr="00C85398" w:rsidR="00765FD4" w:rsidP="5C85D1F5" w:rsidRDefault="00765FD4" w14:paraId="143F6434" w14:textId="5A07C173">
            <w:pPr>
              <w:rPr>
                <w:rFonts w:ascii="Arial" w:hAnsi="Arial"/>
                <w:b w:val="1"/>
                <w:bCs w:val="1"/>
              </w:rPr>
            </w:pPr>
          </w:p>
        </w:tc>
      </w:tr>
      <w:tr w:rsidRPr="00C85398" w:rsidR="00D034FC" w:rsidTr="5C85D1F5" w14:paraId="258481CC" w14:textId="77777777">
        <w:trPr>
          <w:trHeight w:val="4192"/>
        </w:trPr>
        <w:tc>
          <w:tcPr>
            <w:tcW w:w="7078" w:type="dxa"/>
            <w:tcMar/>
          </w:tcPr>
          <w:p w:rsidR="00BE196F" w:rsidP="00B77F41" w:rsidRDefault="00BE196F" w14:paraId="4C4FE102" w14:textId="77777777">
            <w:pPr>
              <w:rPr>
                <w:rFonts w:ascii="Arial" w:hAnsi="Arial"/>
                <w:b/>
              </w:rPr>
            </w:pPr>
          </w:p>
        </w:tc>
        <w:tc>
          <w:tcPr>
            <w:tcW w:w="7078" w:type="dxa"/>
            <w:tcMar/>
          </w:tcPr>
          <w:p w:rsidR="00BE196F" w:rsidP="00224C4B" w:rsidRDefault="00BE196F" w14:paraId="2F77E477" w14:textId="77777777">
            <w:pPr>
              <w:rPr>
                <w:rFonts w:ascii="Arial" w:hAnsi="Arial"/>
                <w:b/>
              </w:rPr>
            </w:pPr>
          </w:p>
        </w:tc>
      </w:tr>
    </w:tbl>
    <w:p w:rsidRPr="00C85398" w:rsidR="00833FE8" w:rsidRDefault="00833FE8" w14:paraId="67743D68" w14:textId="77777777">
      <w:pPr>
        <w:rPr>
          <w:rFonts w:ascii="Arial" w:hAnsi="Arial"/>
        </w:rPr>
      </w:pPr>
    </w:p>
    <w:sectPr w:rsidRPr="00C85398" w:rsidR="00833FE8" w:rsidSect="00152C1D">
      <w:pgSz w:w="16820" w:h="11900" w:orient="landscape"/>
      <w:pgMar w:top="1800"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1C5" w:rsidP="00597023" w:rsidRDefault="002D71C5" w14:paraId="3EECEB08" w14:textId="77777777">
      <w:r>
        <w:separator/>
      </w:r>
    </w:p>
  </w:endnote>
  <w:endnote w:type="continuationSeparator" w:id="0">
    <w:p w:rsidR="002D71C5" w:rsidP="00597023" w:rsidRDefault="002D71C5" w14:paraId="2A9DDA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1C5" w:rsidP="00597023" w:rsidRDefault="002D71C5" w14:paraId="445DF578" w14:textId="77777777">
      <w:r>
        <w:separator/>
      </w:r>
    </w:p>
  </w:footnote>
  <w:footnote w:type="continuationSeparator" w:id="0">
    <w:p w:rsidR="002D71C5" w:rsidP="00597023" w:rsidRDefault="002D71C5" w14:paraId="5E3681C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E4847"/>
    <w:multiLevelType w:val="multilevel"/>
    <w:tmpl w:val="15A4AD8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739E354E"/>
    <w:multiLevelType w:val="multilevel"/>
    <w:tmpl w:val="4928EBC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791274B7"/>
    <w:multiLevelType w:val="multilevel"/>
    <w:tmpl w:val="D412529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38"/>
    <w:rsid w:val="00007253"/>
    <w:rsid w:val="00042AC3"/>
    <w:rsid w:val="0005102D"/>
    <w:rsid w:val="000D5983"/>
    <w:rsid w:val="00105918"/>
    <w:rsid w:val="00135170"/>
    <w:rsid w:val="00146358"/>
    <w:rsid w:val="00152C1D"/>
    <w:rsid w:val="001F1843"/>
    <w:rsid w:val="002072C2"/>
    <w:rsid w:val="00224C4B"/>
    <w:rsid w:val="002A05D8"/>
    <w:rsid w:val="002A1315"/>
    <w:rsid w:val="002B6F45"/>
    <w:rsid w:val="002D71C5"/>
    <w:rsid w:val="00334950"/>
    <w:rsid w:val="003715FC"/>
    <w:rsid w:val="00384133"/>
    <w:rsid w:val="003D4856"/>
    <w:rsid w:val="003F2FE4"/>
    <w:rsid w:val="00400A14"/>
    <w:rsid w:val="004060B4"/>
    <w:rsid w:val="004316C4"/>
    <w:rsid w:val="00440837"/>
    <w:rsid w:val="00446234"/>
    <w:rsid w:val="004A0912"/>
    <w:rsid w:val="004C4807"/>
    <w:rsid w:val="004D4ABF"/>
    <w:rsid w:val="00511AC9"/>
    <w:rsid w:val="00515A86"/>
    <w:rsid w:val="00517756"/>
    <w:rsid w:val="00540BB0"/>
    <w:rsid w:val="00597023"/>
    <w:rsid w:val="005C67B3"/>
    <w:rsid w:val="006435CE"/>
    <w:rsid w:val="00656BD4"/>
    <w:rsid w:val="00683157"/>
    <w:rsid w:val="006B67BA"/>
    <w:rsid w:val="006E0510"/>
    <w:rsid w:val="006E47E6"/>
    <w:rsid w:val="007506BC"/>
    <w:rsid w:val="00762B3E"/>
    <w:rsid w:val="00765FD4"/>
    <w:rsid w:val="007D30AE"/>
    <w:rsid w:val="007D5956"/>
    <w:rsid w:val="00833FE8"/>
    <w:rsid w:val="00835789"/>
    <w:rsid w:val="008869C7"/>
    <w:rsid w:val="008D047F"/>
    <w:rsid w:val="0096401F"/>
    <w:rsid w:val="0099416D"/>
    <w:rsid w:val="009A3BA9"/>
    <w:rsid w:val="009A58B2"/>
    <w:rsid w:val="009B2BE4"/>
    <w:rsid w:val="009B5505"/>
    <w:rsid w:val="009F7467"/>
    <w:rsid w:val="00A37648"/>
    <w:rsid w:val="00AA56BB"/>
    <w:rsid w:val="00B3150E"/>
    <w:rsid w:val="00BE196F"/>
    <w:rsid w:val="00C074E6"/>
    <w:rsid w:val="00C4541E"/>
    <w:rsid w:val="00C85398"/>
    <w:rsid w:val="00C87952"/>
    <w:rsid w:val="00CD374F"/>
    <w:rsid w:val="00D034FC"/>
    <w:rsid w:val="00D133B9"/>
    <w:rsid w:val="00D9402A"/>
    <w:rsid w:val="00DB14EF"/>
    <w:rsid w:val="00DC3D96"/>
    <w:rsid w:val="00DE5565"/>
    <w:rsid w:val="00E024D6"/>
    <w:rsid w:val="00E61A38"/>
    <w:rsid w:val="00ED4A8C"/>
    <w:rsid w:val="00F83F5F"/>
    <w:rsid w:val="037E7A2F"/>
    <w:rsid w:val="0BDF4863"/>
    <w:rsid w:val="1B04DD77"/>
    <w:rsid w:val="2D02220B"/>
    <w:rsid w:val="3B324A3D"/>
    <w:rsid w:val="427BB904"/>
    <w:rsid w:val="435373A9"/>
    <w:rsid w:val="5C85D1F5"/>
    <w:rsid w:val="5EA75AC5"/>
    <w:rsid w:val="63FF0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1104B0"/>
  <w14:defaultImageDpi w14:val="300"/>
  <w15:docId w15:val="{693A213D-74C4-4665-95C9-9B284271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833FE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597023"/>
    <w:pPr>
      <w:tabs>
        <w:tab w:val="center" w:pos="4513"/>
        <w:tab w:val="right" w:pos="9026"/>
      </w:tabs>
    </w:pPr>
  </w:style>
  <w:style w:type="character" w:styleId="HeaderChar" w:customStyle="1">
    <w:name w:val="Header Char"/>
    <w:basedOn w:val="DefaultParagraphFont"/>
    <w:link w:val="Header"/>
    <w:uiPriority w:val="99"/>
    <w:rsid w:val="00597023"/>
  </w:style>
  <w:style w:type="paragraph" w:styleId="Footer">
    <w:name w:val="footer"/>
    <w:basedOn w:val="Normal"/>
    <w:link w:val="FooterChar"/>
    <w:uiPriority w:val="99"/>
    <w:unhideWhenUsed/>
    <w:rsid w:val="00597023"/>
    <w:pPr>
      <w:tabs>
        <w:tab w:val="center" w:pos="4513"/>
        <w:tab w:val="right" w:pos="9026"/>
      </w:tabs>
    </w:pPr>
  </w:style>
  <w:style w:type="character" w:styleId="FooterChar" w:customStyle="1">
    <w:name w:val="Footer Char"/>
    <w:basedOn w:val="DefaultParagraphFont"/>
    <w:link w:val="Footer"/>
    <w:uiPriority w:val="99"/>
    <w:rsid w:val="00597023"/>
  </w:style>
  <w:style w:type="paragraph" w:styleId="BalloonText">
    <w:name w:val="Balloon Text"/>
    <w:basedOn w:val="Normal"/>
    <w:link w:val="BalloonTextChar"/>
    <w:uiPriority w:val="99"/>
    <w:semiHidden/>
    <w:unhideWhenUsed/>
    <w:rsid w:val="00446234"/>
    <w:rPr>
      <w:rFonts w:ascii="Segoe UI" w:hAnsi="Segoe UI"/>
      <w:sz w:val="18"/>
      <w:szCs w:val="18"/>
    </w:rPr>
  </w:style>
  <w:style w:type="character" w:styleId="BalloonTextChar" w:customStyle="1">
    <w:name w:val="Balloon Text Char"/>
    <w:basedOn w:val="DefaultParagraphFont"/>
    <w:link w:val="BalloonText"/>
    <w:uiPriority w:val="99"/>
    <w:semiHidden/>
    <w:rsid w:val="0044623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97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RL Hughes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RL Hughes Primary School</dc:creator>
  <lastModifiedBy>Mr C Goulding</lastModifiedBy>
  <revision>13</revision>
  <lastPrinted>2017-09-26T10:11:00.0000000Z</lastPrinted>
  <dcterms:created xsi:type="dcterms:W3CDTF">2018-12-10T15:51:00.0000000Z</dcterms:created>
  <dcterms:modified xsi:type="dcterms:W3CDTF">2019-11-06T12:14:52.1465686Z</dcterms:modified>
</coreProperties>
</file>