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94"/>
        <w:gridCol w:w="2330"/>
        <w:gridCol w:w="2005"/>
        <w:gridCol w:w="752"/>
        <w:gridCol w:w="2236"/>
        <w:gridCol w:w="2477"/>
        <w:gridCol w:w="1880"/>
        <w:gridCol w:w="2786"/>
      </w:tblGrid>
      <w:tr w:rsidR="00012E0C" w:rsidRPr="00AE6EE9" w:rsidTr="00A2430B">
        <w:tc>
          <w:tcPr>
            <w:tcW w:w="16020" w:type="dxa"/>
            <w:gridSpan w:val="9"/>
          </w:tcPr>
          <w:p w:rsidR="00012E0C" w:rsidRPr="00C9568F" w:rsidRDefault="00012E0C" w:rsidP="0004741A">
            <w:pPr>
              <w:rPr>
                <w:b/>
              </w:rPr>
            </w:pPr>
            <w:r w:rsidRPr="00C9568F">
              <w:rPr>
                <w:b/>
              </w:rPr>
              <w:t xml:space="preserve">Long Term Forecast                            SCIENCE                                      Upper Key Stage 2                                     </w:t>
            </w:r>
            <w:r w:rsidR="005259A9">
              <w:rPr>
                <w:b/>
              </w:rPr>
              <w:t>2017-18</w:t>
            </w:r>
          </w:p>
        </w:tc>
      </w:tr>
      <w:tr w:rsidR="00012E0C" w:rsidRPr="00AE6EE9" w:rsidTr="00A2430B">
        <w:tc>
          <w:tcPr>
            <w:tcW w:w="1554" w:type="dxa"/>
            <w:gridSpan w:val="2"/>
          </w:tcPr>
          <w:p w:rsidR="00012E0C" w:rsidRPr="00C9568F" w:rsidRDefault="00012E0C" w:rsidP="002125AC">
            <w:pPr>
              <w:rPr>
                <w:b/>
              </w:rPr>
            </w:pPr>
          </w:p>
        </w:tc>
        <w:tc>
          <w:tcPr>
            <w:tcW w:w="5087" w:type="dxa"/>
            <w:gridSpan w:val="3"/>
          </w:tcPr>
          <w:p w:rsidR="00012E0C" w:rsidRPr="00C9568F" w:rsidRDefault="005259A9" w:rsidP="00C042F8">
            <w:pPr>
              <w:tabs>
                <w:tab w:val="center" w:pos="2435"/>
                <w:tab w:val="right" w:pos="4871"/>
              </w:tabs>
              <w:rPr>
                <w:b/>
              </w:rPr>
            </w:pPr>
            <w:r>
              <w:rPr>
                <w:b/>
              </w:rPr>
              <w:tab/>
              <w:t>Autumn Term 2017</w:t>
            </w:r>
            <w:bookmarkStart w:id="0" w:name="_GoBack"/>
            <w:bookmarkEnd w:id="0"/>
          </w:p>
        </w:tc>
        <w:tc>
          <w:tcPr>
            <w:tcW w:w="4713" w:type="dxa"/>
            <w:gridSpan w:val="2"/>
          </w:tcPr>
          <w:p w:rsidR="00012E0C" w:rsidRPr="00C9568F" w:rsidRDefault="005259A9" w:rsidP="002125AC">
            <w:pPr>
              <w:jc w:val="center"/>
              <w:rPr>
                <w:b/>
              </w:rPr>
            </w:pPr>
            <w:r>
              <w:rPr>
                <w:b/>
              </w:rPr>
              <w:t>Spring Term 2018</w:t>
            </w:r>
          </w:p>
        </w:tc>
        <w:tc>
          <w:tcPr>
            <w:tcW w:w="4666" w:type="dxa"/>
            <w:gridSpan w:val="2"/>
          </w:tcPr>
          <w:p w:rsidR="00012E0C" w:rsidRPr="00C9568F" w:rsidRDefault="005259A9" w:rsidP="002125AC">
            <w:pPr>
              <w:jc w:val="center"/>
              <w:rPr>
                <w:b/>
              </w:rPr>
            </w:pPr>
            <w:r>
              <w:rPr>
                <w:b/>
              </w:rPr>
              <w:t>Summer Term 2018</w:t>
            </w:r>
          </w:p>
        </w:tc>
      </w:tr>
      <w:tr w:rsidR="00012E0C" w:rsidRPr="005B4FD1" w:rsidTr="00A2430B">
        <w:trPr>
          <w:trHeight w:val="3458"/>
        </w:trPr>
        <w:tc>
          <w:tcPr>
            <w:tcW w:w="16020" w:type="dxa"/>
            <w:gridSpan w:val="9"/>
          </w:tcPr>
          <w:p w:rsidR="00012E0C" w:rsidRPr="00C9568F" w:rsidRDefault="00012E0C" w:rsidP="002125AC">
            <w:r w:rsidRPr="00C9568F">
              <w:t xml:space="preserve">Pupils should be taught about: </w:t>
            </w:r>
            <w:r w:rsidR="00A2430B" w:rsidRPr="00C9568F">
              <w:t xml:space="preserve">  </w:t>
            </w:r>
            <w:r w:rsidRPr="00C9568F">
              <w:rPr>
                <w:b/>
              </w:rPr>
              <w:t>WORKING SCIENTIFICALLY</w:t>
            </w:r>
            <w:r w:rsidRPr="00C9568F">
              <w:t xml:space="preserve"> During years 5 and 6, pupil should be taught to use the following practical scientific methods, processes and skills through the teaching of the programmes of study content:</w:t>
            </w:r>
          </w:p>
          <w:p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>Planning different types of scientific enquiries to answer questions, including recognising and controlling variables where necessary</w:t>
            </w:r>
          </w:p>
          <w:p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>Taking measurements, using a range of scientific equipment, with increasing accuracy and precision, taking repeat readings when appropriate</w:t>
            </w:r>
          </w:p>
          <w:p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>Recording data and results of increasing complexity using scientific diagrams and labels, classification keys, tables, scatter graphs, bar and line graphs</w:t>
            </w:r>
          </w:p>
          <w:p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>Using test results to make predictions to set up further comparative and fair tests</w:t>
            </w:r>
          </w:p>
          <w:p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 xml:space="preserve">Reporting and presenting findings from enquires, including conclusions, causal relationships and explanations of and degree of trust in results, in oral and written forms such as displays and other presentations </w:t>
            </w:r>
          </w:p>
          <w:p w:rsidR="00012E0C" w:rsidRPr="00C9568F" w:rsidRDefault="00012E0C" w:rsidP="00E43E54">
            <w:pPr>
              <w:pStyle w:val="ListParagraph"/>
              <w:numPr>
                <w:ilvl w:val="0"/>
                <w:numId w:val="3"/>
              </w:numPr>
            </w:pPr>
            <w:r w:rsidRPr="00C9568F">
              <w:t xml:space="preserve">Identifying scientific evidence that has been used to support or refute ideas or arguments </w:t>
            </w:r>
          </w:p>
          <w:p w:rsidR="00012E0C" w:rsidRPr="00C9568F" w:rsidRDefault="00012E0C" w:rsidP="002125AC">
            <w:r w:rsidRPr="00C9568F">
              <w:rPr>
                <w:b/>
              </w:rPr>
              <w:t>Seasonal Changes</w:t>
            </w:r>
            <w:r w:rsidRPr="00C9568F">
              <w:t xml:space="preserve"> to be taught throughout the year</w:t>
            </w:r>
          </w:p>
          <w:p w:rsidR="00012E0C" w:rsidRPr="00C9568F" w:rsidRDefault="00012E0C" w:rsidP="00012E0C">
            <w:pPr>
              <w:numPr>
                <w:ilvl w:val="0"/>
                <w:numId w:val="1"/>
              </w:numPr>
            </w:pPr>
            <w:r w:rsidRPr="00C9568F">
              <w:t>Observe life cycles of plants, trees and animals in the local environment throughout the year</w:t>
            </w:r>
          </w:p>
        </w:tc>
      </w:tr>
      <w:tr w:rsidR="002C1271" w:rsidRPr="00AB0428" w:rsidTr="00A2430B">
        <w:tc>
          <w:tcPr>
            <w:tcW w:w="1260" w:type="dxa"/>
          </w:tcPr>
          <w:p w:rsidR="00012E0C" w:rsidRPr="00C9568F" w:rsidRDefault="00012E0C" w:rsidP="002125AC">
            <w:r w:rsidRPr="00C9568F">
              <w:t>Year 5</w:t>
            </w:r>
          </w:p>
          <w:p w:rsidR="00012E0C" w:rsidRPr="00C9568F" w:rsidRDefault="00012E0C" w:rsidP="002125AC"/>
        </w:tc>
        <w:tc>
          <w:tcPr>
            <w:tcW w:w="2624" w:type="dxa"/>
            <w:gridSpan w:val="2"/>
          </w:tcPr>
          <w:p w:rsidR="00012E0C" w:rsidRPr="00C9568F" w:rsidRDefault="00E43E54" w:rsidP="002125AC">
            <w:pPr>
              <w:rPr>
                <w:b/>
              </w:rPr>
            </w:pPr>
            <w:r w:rsidRPr="00C9568F">
              <w:rPr>
                <w:b/>
              </w:rPr>
              <w:t>Properties and changes of materials</w:t>
            </w:r>
          </w:p>
          <w:p w:rsidR="00E43E54" w:rsidRPr="00C9568F" w:rsidRDefault="00E43E54" w:rsidP="00E43E54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Compare and </w:t>
            </w:r>
          </w:p>
          <w:p w:rsidR="00E43E54" w:rsidRPr="00C9568F" w:rsidRDefault="00E43E54" w:rsidP="00E43E54">
            <w:r w:rsidRPr="00C9568F">
              <w:t>group together everyday materials on the basis of their properties, including their  hardness, solubility, transparency, conductivity (electrical and thermal), and response to magnets</w:t>
            </w:r>
          </w:p>
          <w:p w:rsidR="00E43E54" w:rsidRPr="00C9568F" w:rsidRDefault="00E43E54" w:rsidP="00E43E54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Know that some </w:t>
            </w:r>
          </w:p>
          <w:p w:rsidR="00E43E54" w:rsidRDefault="00E43E54" w:rsidP="00E43E54">
            <w:r w:rsidRPr="00C9568F">
              <w:t xml:space="preserve">materials will dissolve in liquid to form a solution, and describe how to recover a substance from a solution </w:t>
            </w:r>
          </w:p>
          <w:p w:rsidR="00C9568F" w:rsidRPr="00C9568F" w:rsidRDefault="00C9568F" w:rsidP="00E43E54"/>
        </w:tc>
        <w:tc>
          <w:tcPr>
            <w:tcW w:w="2005" w:type="dxa"/>
          </w:tcPr>
          <w:p w:rsidR="00012E0C" w:rsidRPr="00C9568F" w:rsidRDefault="00E43E54" w:rsidP="002125AC">
            <w:pPr>
              <w:rPr>
                <w:b/>
              </w:rPr>
            </w:pPr>
            <w:r w:rsidRPr="00C9568F">
              <w:rPr>
                <w:b/>
              </w:rPr>
              <w:t xml:space="preserve">Properties and changes of materials continued </w:t>
            </w:r>
          </w:p>
        </w:tc>
        <w:tc>
          <w:tcPr>
            <w:tcW w:w="2988" w:type="dxa"/>
            <w:gridSpan w:val="2"/>
          </w:tcPr>
          <w:p w:rsidR="00012E0C" w:rsidRPr="00C9568F" w:rsidRDefault="00E43E54" w:rsidP="002125AC">
            <w:pPr>
              <w:rPr>
                <w:b/>
              </w:rPr>
            </w:pPr>
            <w:r w:rsidRPr="00C9568F">
              <w:rPr>
                <w:b/>
              </w:rPr>
              <w:t>Earth and space</w:t>
            </w:r>
          </w:p>
          <w:p w:rsidR="00FB0D87" w:rsidRPr="00C9568F" w:rsidRDefault="00E43E54" w:rsidP="00FB0D8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Describe the </w:t>
            </w:r>
          </w:p>
          <w:p w:rsidR="00E43E54" w:rsidRPr="00C9568F" w:rsidRDefault="00E43E54" w:rsidP="00FB0D87">
            <w:r w:rsidRPr="00C9568F">
              <w:t>movement of the Earth, and other planets, relative to the Sun in the solar system</w:t>
            </w:r>
          </w:p>
          <w:p w:rsidR="00FB0D87" w:rsidRPr="00C9568F" w:rsidRDefault="00E43E54" w:rsidP="00FB0D8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Describe the movement of </w:t>
            </w:r>
          </w:p>
          <w:p w:rsidR="00E43E54" w:rsidRPr="00C9568F" w:rsidRDefault="00E43E54" w:rsidP="00FB0D87">
            <w:r w:rsidRPr="00C9568F">
              <w:t>the Moon relative to the Earth</w:t>
            </w:r>
          </w:p>
          <w:p w:rsidR="00FB0D87" w:rsidRPr="00C9568F" w:rsidRDefault="00E43E54" w:rsidP="00FB0D8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Describe the Sun, </w:t>
            </w:r>
          </w:p>
          <w:p w:rsidR="00E43E54" w:rsidRPr="00C9568F" w:rsidRDefault="00E43E54" w:rsidP="00FB0D87">
            <w:r w:rsidRPr="00C9568F">
              <w:t xml:space="preserve">Earth and Moon as approximately spherical </w:t>
            </w:r>
            <w:r w:rsidR="00FB0D87" w:rsidRPr="00C9568F">
              <w:t>bodies</w:t>
            </w:r>
          </w:p>
          <w:p w:rsidR="00FB0D87" w:rsidRPr="00C9568F" w:rsidRDefault="00FB0D87" w:rsidP="00FB0D8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Use the idea of </w:t>
            </w:r>
          </w:p>
          <w:p w:rsidR="00E43E54" w:rsidRPr="00C9568F" w:rsidRDefault="00FB0D87" w:rsidP="002125AC">
            <w:r w:rsidRPr="00C9568F">
              <w:t>the Earth’s rotation to explain day and night and the apparent movement of the sun across the sky</w:t>
            </w:r>
          </w:p>
        </w:tc>
        <w:tc>
          <w:tcPr>
            <w:tcW w:w="2477" w:type="dxa"/>
          </w:tcPr>
          <w:p w:rsidR="00012E0C" w:rsidRPr="00C9568F" w:rsidRDefault="00FB0D87" w:rsidP="002125AC">
            <w:pPr>
              <w:rPr>
                <w:b/>
              </w:rPr>
            </w:pPr>
            <w:r w:rsidRPr="00C9568F">
              <w:rPr>
                <w:b/>
              </w:rPr>
              <w:t>Living things and their habitat</w:t>
            </w:r>
          </w:p>
          <w:p w:rsidR="00FB0D87" w:rsidRPr="00C9568F" w:rsidRDefault="00FB0D87" w:rsidP="00FB0D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9568F">
              <w:t xml:space="preserve">Describe the </w:t>
            </w:r>
          </w:p>
          <w:p w:rsidR="00FB0D87" w:rsidRPr="00C9568F" w:rsidRDefault="00FB0D87" w:rsidP="00FB0D87">
            <w:pPr>
              <w:rPr>
                <w:b/>
              </w:rPr>
            </w:pPr>
            <w:r w:rsidRPr="00C9568F">
              <w:t>differences in the life cycle of a mammal, an amphibian, an insect and a bird</w:t>
            </w:r>
          </w:p>
          <w:p w:rsidR="00FB0D87" w:rsidRPr="00C9568F" w:rsidRDefault="00FB0D87" w:rsidP="00FB0D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9568F">
              <w:t xml:space="preserve">Describe the life </w:t>
            </w:r>
          </w:p>
          <w:p w:rsidR="00FB0D87" w:rsidRPr="00C9568F" w:rsidRDefault="00FB0D87" w:rsidP="00FB0D87">
            <w:pPr>
              <w:rPr>
                <w:b/>
              </w:rPr>
            </w:pPr>
            <w:r w:rsidRPr="00C9568F">
              <w:t>process of reproduction in some plants and animals</w:t>
            </w:r>
          </w:p>
        </w:tc>
        <w:tc>
          <w:tcPr>
            <w:tcW w:w="1880" w:type="dxa"/>
          </w:tcPr>
          <w:p w:rsidR="00012E0C" w:rsidRPr="00C9568F" w:rsidRDefault="00FB0D87" w:rsidP="002125AC">
            <w:pPr>
              <w:rPr>
                <w:b/>
              </w:rPr>
            </w:pPr>
            <w:r w:rsidRPr="00C9568F">
              <w:t xml:space="preserve">Animals including </w:t>
            </w:r>
            <w:r w:rsidRPr="00C9568F">
              <w:rPr>
                <w:b/>
              </w:rPr>
              <w:t>humans</w:t>
            </w:r>
          </w:p>
          <w:p w:rsidR="00FB0D87" w:rsidRPr="00C9568F" w:rsidRDefault="00FB0D87" w:rsidP="00FB0D8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Describe the </w:t>
            </w:r>
          </w:p>
          <w:p w:rsidR="00FB0D87" w:rsidRPr="00C9568F" w:rsidRDefault="00FB0D87" w:rsidP="00FB0D87">
            <w:r w:rsidRPr="00C9568F">
              <w:t>changes as humans develop to old age</w:t>
            </w:r>
          </w:p>
        </w:tc>
        <w:tc>
          <w:tcPr>
            <w:tcW w:w="2786" w:type="dxa"/>
          </w:tcPr>
          <w:p w:rsidR="00012E0C" w:rsidRPr="00C9568F" w:rsidRDefault="00FB0D87" w:rsidP="002125AC">
            <w:pPr>
              <w:rPr>
                <w:b/>
              </w:rPr>
            </w:pPr>
            <w:r w:rsidRPr="00C9568F">
              <w:rPr>
                <w:b/>
              </w:rPr>
              <w:t>Forces</w:t>
            </w:r>
          </w:p>
          <w:p w:rsidR="00FB0D87" w:rsidRPr="00C9568F" w:rsidRDefault="00FB0D87" w:rsidP="00FB0D8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Explain that </w:t>
            </w:r>
          </w:p>
          <w:p w:rsidR="00FB0D87" w:rsidRPr="00C9568F" w:rsidRDefault="00FB0D87" w:rsidP="00FB0D87">
            <w:r w:rsidRPr="00C9568F">
              <w:t>unsupported objects fall toward the Earth because of the force of gravity acting between the Earth and the falling objects</w:t>
            </w:r>
          </w:p>
          <w:p w:rsidR="00FB0D87" w:rsidRPr="00C9568F" w:rsidRDefault="00FB0D87" w:rsidP="00FB0D8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Identify the </w:t>
            </w:r>
          </w:p>
          <w:p w:rsidR="00FB0D87" w:rsidRPr="00C9568F" w:rsidRDefault="00FB0D87" w:rsidP="00FB0D87">
            <w:r w:rsidRPr="00C9568F">
              <w:t>effects of air resistance, water resistance and friction, that act between moving surfaces</w:t>
            </w:r>
          </w:p>
          <w:p w:rsidR="00FB0D87" w:rsidRPr="00C9568F" w:rsidRDefault="00FB0D87" w:rsidP="00FB0D8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Recognise that </w:t>
            </w:r>
          </w:p>
          <w:p w:rsidR="00FB0D87" w:rsidRPr="00C9568F" w:rsidRDefault="00FB0D87" w:rsidP="00FB0D87">
            <w:r w:rsidRPr="00C9568F">
              <w:t>some mechanisms, including levers, pulleys and gears, allow a smaller force to have a greater effect</w:t>
            </w:r>
          </w:p>
        </w:tc>
      </w:tr>
      <w:tr w:rsidR="002C1271" w:rsidRPr="000339CB" w:rsidTr="00A2430B">
        <w:tc>
          <w:tcPr>
            <w:tcW w:w="1260" w:type="dxa"/>
          </w:tcPr>
          <w:p w:rsidR="00012E0C" w:rsidRPr="00C9568F" w:rsidRDefault="00012E0C" w:rsidP="002125AC">
            <w:r w:rsidRPr="00C9568F">
              <w:lastRenderedPageBreak/>
              <w:t>Year 6</w:t>
            </w:r>
          </w:p>
          <w:p w:rsidR="00012E0C" w:rsidRPr="00C9568F" w:rsidRDefault="00012E0C" w:rsidP="002125AC"/>
        </w:tc>
        <w:tc>
          <w:tcPr>
            <w:tcW w:w="2624" w:type="dxa"/>
            <w:gridSpan w:val="2"/>
          </w:tcPr>
          <w:p w:rsidR="00012E0C" w:rsidRPr="00C9568F" w:rsidRDefault="00CA07F3" w:rsidP="002125AC">
            <w:pPr>
              <w:rPr>
                <w:b/>
              </w:rPr>
            </w:pPr>
            <w:r w:rsidRPr="00C9568F">
              <w:rPr>
                <w:b/>
              </w:rPr>
              <w:t xml:space="preserve">Electricity </w:t>
            </w:r>
          </w:p>
          <w:p w:rsidR="00CA07F3" w:rsidRPr="00C9568F" w:rsidRDefault="00CA07F3" w:rsidP="00CA07F3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Associate the </w:t>
            </w:r>
          </w:p>
          <w:p w:rsidR="00CA07F3" w:rsidRPr="00C9568F" w:rsidRDefault="00CA07F3" w:rsidP="00CA07F3">
            <w:r w:rsidRPr="00C9568F">
              <w:t>brightness of a lamp or the volume of a buzzer with the number and voltage of cells used in the circuit</w:t>
            </w:r>
          </w:p>
          <w:p w:rsidR="00CA07F3" w:rsidRPr="00C9568F" w:rsidRDefault="00CA07F3" w:rsidP="00CA07F3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Compare and give </w:t>
            </w:r>
          </w:p>
          <w:p w:rsidR="00CA07F3" w:rsidRPr="00C9568F" w:rsidRDefault="00CA07F3" w:rsidP="00CA07F3">
            <w:r w:rsidRPr="00C9568F">
              <w:t>reasons for variations in how components functions, including the brightness of bulbs, the loudness of buzzers and the on/off position of switches</w:t>
            </w:r>
          </w:p>
          <w:p w:rsidR="00CA07F3" w:rsidRPr="00C9568F" w:rsidRDefault="00CA07F3" w:rsidP="00CA07F3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Use recognised </w:t>
            </w:r>
          </w:p>
          <w:p w:rsidR="00CA07F3" w:rsidRPr="00C9568F" w:rsidRDefault="00CA07F3" w:rsidP="00CA07F3">
            <w:r w:rsidRPr="00C9568F">
              <w:t>symbols when representing a simple circuit in a diagram</w:t>
            </w:r>
          </w:p>
        </w:tc>
        <w:tc>
          <w:tcPr>
            <w:tcW w:w="2005" w:type="dxa"/>
          </w:tcPr>
          <w:p w:rsidR="00012E0C" w:rsidRPr="00C9568F" w:rsidRDefault="00A2430B" w:rsidP="002125AC">
            <w:pPr>
              <w:rPr>
                <w:b/>
              </w:rPr>
            </w:pPr>
            <w:r w:rsidRPr="00C9568F">
              <w:rPr>
                <w:b/>
              </w:rPr>
              <w:t>Light</w:t>
            </w:r>
          </w:p>
          <w:p w:rsidR="00A2430B" w:rsidRPr="00C9568F" w:rsidRDefault="00A2430B" w:rsidP="00A2430B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Recognise </w:t>
            </w:r>
          </w:p>
          <w:p w:rsidR="00A2430B" w:rsidRPr="00C9568F" w:rsidRDefault="00A2430B" w:rsidP="00A2430B">
            <w:r w:rsidRPr="00C9568F">
              <w:t>that light appears to travel in straight lines</w:t>
            </w:r>
          </w:p>
          <w:p w:rsidR="00A2430B" w:rsidRPr="00C9568F" w:rsidRDefault="00A2430B" w:rsidP="00A2430B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Use the </w:t>
            </w:r>
          </w:p>
          <w:p w:rsidR="00A2430B" w:rsidRPr="00C9568F" w:rsidRDefault="00A2430B" w:rsidP="00A2430B">
            <w:r w:rsidRPr="00C9568F">
              <w:t>ideas that light travels in straight lines to explain that objects are seen because they give out or reflect light into the eye</w:t>
            </w:r>
          </w:p>
          <w:p w:rsidR="00A2430B" w:rsidRPr="00C9568F" w:rsidRDefault="00A2430B" w:rsidP="00A2430B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Explain that </w:t>
            </w:r>
          </w:p>
          <w:p w:rsidR="00A2430B" w:rsidRPr="00C9568F" w:rsidRDefault="00A2430B" w:rsidP="00A2430B">
            <w:r w:rsidRPr="00C9568F">
              <w:t>we see things because light travels  from light sources to our eyes or from light sources to objects and they to our eyes</w:t>
            </w:r>
          </w:p>
          <w:p w:rsidR="00A2430B" w:rsidRPr="00C9568F" w:rsidRDefault="00A2430B" w:rsidP="00A2430B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Use the idea </w:t>
            </w:r>
          </w:p>
          <w:p w:rsidR="00A2430B" w:rsidRPr="00C9568F" w:rsidRDefault="00A2430B" w:rsidP="00A2430B">
            <w:r w:rsidRPr="00C9568F">
              <w:t>that light travels in straight lines to explain why shadows have the same shape as the objects that cast them</w:t>
            </w:r>
          </w:p>
          <w:p w:rsidR="00A2430B" w:rsidRPr="00C9568F" w:rsidRDefault="00A2430B" w:rsidP="002125AC"/>
        </w:tc>
        <w:tc>
          <w:tcPr>
            <w:tcW w:w="2988" w:type="dxa"/>
            <w:gridSpan w:val="2"/>
          </w:tcPr>
          <w:p w:rsidR="00012E0C" w:rsidRPr="00C9568F" w:rsidRDefault="002C1271" w:rsidP="002125AC">
            <w:pPr>
              <w:rPr>
                <w:b/>
              </w:rPr>
            </w:pPr>
            <w:r w:rsidRPr="00C9568F">
              <w:rPr>
                <w:b/>
              </w:rPr>
              <w:t xml:space="preserve">Evolution and Inheritance </w:t>
            </w:r>
          </w:p>
          <w:p w:rsidR="002C1271" w:rsidRPr="00C9568F" w:rsidRDefault="002C1271" w:rsidP="002C1271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Recognise that living </w:t>
            </w:r>
          </w:p>
          <w:p w:rsidR="002C1271" w:rsidRPr="00C9568F" w:rsidRDefault="002C1271" w:rsidP="002C1271">
            <w:r w:rsidRPr="00C9568F">
              <w:t>things have changed over time and that fossils provide information about living things that inhabited the Earth millions of years ago</w:t>
            </w:r>
          </w:p>
          <w:p w:rsidR="002C1271" w:rsidRPr="00C9568F" w:rsidRDefault="002C1271" w:rsidP="002C1271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Recognise that living </w:t>
            </w:r>
          </w:p>
          <w:p w:rsidR="002C1271" w:rsidRPr="00C9568F" w:rsidRDefault="002C1271" w:rsidP="002C1271">
            <w:r w:rsidRPr="00C9568F">
              <w:t>things produce offspring of the same kind, but normally offspring vary and are not identical to their parents</w:t>
            </w:r>
          </w:p>
          <w:p w:rsidR="002C1271" w:rsidRPr="00C9568F" w:rsidRDefault="002C1271" w:rsidP="002C1271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Identify how animals and </w:t>
            </w:r>
          </w:p>
          <w:p w:rsidR="002C1271" w:rsidRPr="00C9568F" w:rsidRDefault="002C1271" w:rsidP="002C1271">
            <w:r w:rsidRPr="00C9568F">
              <w:t xml:space="preserve">plants are adapted to suit their environment in different ways and that adaptation may lead to evolution </w:t>
            </w:r>
          </w:p>
        </w:tc>
        <w:tc>
          <w:tcPr>
            <w:tcW w:w="2477" w:type="dxa"/>
          </w:tcPr>
          <w:p w:rsidR="00012E0C" w:rsidRPr="00C9568F" w:rsidRDefault="00CA07F3" w:rsidP="002125AC">
            <w:pPr>
              <w:rPr>
                <w:b/>
              </w:rPr>
            </w:pPr>
            <w:r w:rsidRPr="00C9568F">
              <w:rPr>
                <w:b/>
              </w:rPr>
              <w:t>Living things and their habitats</w:t>
            </w:r>
          </w:p>
          <w:p w:rsidR="00E354B7" w:rsidRPr="00C9568F" w:rsidRDefault="00CA07F3" w:rsidP="00E354B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Describe how </w:t>
            </w:r>
          </w:p>
          <w:p w:rsidR="00CA07F3" w:rsidRPr="00C9568F" w:rsidRDefault="00CA07F3" w:rsidP="00E354B7">
            <w:r w:rsidRPr="00C9568F">
              <w:t>living things are classified into broad groups according to common observable characteristics and based on similarities and differences, including micro-organisms, plants and animals</w:t>
            </w:r>
          </w:p>
          <w:p w:rsidR="00E354B7" w:rsidRPr="00C9568F" w:rsidRDefault="00CA07F3" w:rsidP="00E354B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Give reasons for </w:t>
            </w:r>
          </w:p>
          <w:p w:rsidR="00CA07F3" w:rsidRPr="00C9568F" w:rsidRDefault="00CA07F3" w:rsidP="00E354B7">
            <w:r w:rsidRPr="00C9568F">
              <w:t xml:space="preserve">classifying plants and animals based on specific characteristics  </w:t>
            </w:r>
          </w:p>
        </w:tc>
        <w:tc>
          <w:tcPr>
            <w:tcW w:w="1880" w:type="dxa"/>
          </w:tcPr>
          <w:p w:rsidR="00012E0C" w:rsidRPr="00C9568F" w:rsidRDefault="00E354B7" w:rsidP="002125AC">
            <w:pPr>
              <w:rPr>
                <w:b/>
              </w:rPr>
            </w:pPr>
            <w:r w:rsidRPr="00C9568F">
              <w:rPr>
                <w:b/>
              </w:rPr>
              <w:t>Animals including humans</w:t>
            </w:r>
          </w:p>
          <w:p w:rsidR="00E354B7" w:rsidRPr="00C9568F" w:rsidRDefault="00E354B7" w:rsidP="00E354B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Identify and </w:t>
            </w:r>
          </w:p>
          <w:p w:rsidR="00E354B7" w:rsidRPr="00C9568F" w:rsidRDefault="00E354B7" w:rsidP="00E354B7">
            <w:proofErr w:type="gramStart"/>
            <w:r w:rsidRPr="00C9568F">
              <w:t>name</w:t>
            </w:r>
            <w:proofErr w:type="gramEnd"/>
            <w:r w:rsidRPr="00C9568F">
              <w:t xml:space="preserve"> the main parts of the human circulatory system and describe the functions of the heart. Blood vessels and blood</w:t>
            </w:r>
          </w:p>
          <w:p w:rsidR="00E354B7" w:rsidRPr="00C9568F" w:rsidRDefault="00E354B7" w:rsidP="00E354B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Recognise the </w:t>
            </w:r>
          </w:p>
          <w:p w:rsidR="00E354B7" w:rsidRPr="00C9568F" w:rsidRDefault="00E354B7" w:rsidP="00E354B7">
            <w:r w:rsidRPr="00C9568F">
              <w:t>impact of diet, exercise, drugs and lifestyle on the way their bodies function</w:t>
            </w:r>
          </w:p>
          <w:p w:rsidR="00E354B7" w:rsidRPr="00C9568F" w:rsidRDefault="00E354B7" w:rsidP="00E354B7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Describe the </w:t>
            </w:r>
          </w:p>
          <w:p w:rsidR="00E354B7" w:rsidRPr="00C9568F" w:rsidRDefault="00E354B7" w:rsidP="00E354B7">
            <w:r w:rsidRPr="00C9568F">
              <w:t>ways in which nutrients and water are transported within animals, including humans</w:t>
            </w:r>
          </w:p>
        </w:tc>
        <w:tc>
          <w:tcPr>
            <w:tcW w:w="2786" w:type="dxa"/>
          </w:tcPr>
          <w:p w:rsidR="00012E0C" w:rsidRPr="00C9568F" w:rsidRDefault="00012E0C" w:rsidP="002125AC"/>
        </w:tc>
      </w:tr>
    </w:tbl>
    <w:p w:rsidR="00D575D1" w:rsidRDefault="00D575D1"/>
    <w:sectPr w:rsidR="00D575D1" w:rsidSect="00C9568F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B54"/>
    <w:multiLevelType w:val="hybridMultilevel"/>
    <w:tmpl w:val="3CF88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05A8"/>
    <w:multiLevelType w:val="hybridMultilevel"/>
    <w:tmpl w:val="36AA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85B6A"/>
    <w:multiLevelType w:val="hybridMultilevel"/>
    <w:tmpl w:val="97A41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C"/>
    <w:rsid w:val="00012E0C"/>
    <w:rsid w:val="0004741A"/>
    <w:rsid w:val="002C1271"/>
    <w:rsid w:val="005259A9"/>
    <w:rsid w:val="005B0216"/>
    <w:rsid w:val="00921FC9"/>
    <w:rsid w:val="00A2430B"/>
    <w:rsid w:val="00C042F8"/>
    <w:rsid w:val="00C9568F"/>
    <w:rsid w:val="00CA07F3"/>
    <w:rsid w:val="00D575D1"/>
    <w:rsid w:val="00E354B7"/>
    <w:rsid w:val="00E43E54"/>
    <w:rsid w:val="00E856DF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8312"/>
  <w15:docId w15:val="{0E5D7278-9673-47D2-A764-19704310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1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V Lea</cp:lastModifiedBy>
  <cp:revision>2</cp:revision>
  <cp:lastPrinted>2017-06-03T16:20:00Z</cp:lastPrinted>
  <dcterms:created xsi:type="dcterms:W3CDTF">2017-06-03T16:23:00Z</dcterms:created>
  <dcterms:modified xsi:type="dcterms:W3CDTF">2017-06-03T16:23:00Z</dcterms:modified>
</cp:coreProperties>
</file>