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55"/>
        <w:tblW w:w="10598" w:type="dxa"/>
        <w:tblLook w:val="04A0" w:firstRow="1" w:lastRow="0" w:firstColumn="1" w:lastColumn="0" w:noHBand="0" w:noVBand="1"/>
      </w:tblPr>
      <w:tblGrid>
        <w:gridCol w:w="5222"/>
        <w:gridCol w:w="5376"/>
      </w:tblGrid>
      <w:tr w:rsidR="008B3555" w:rsidRPr="00E44776" w:rsidTr="008B3555">
        <w:tc>
          <w:tcPr>
            <w:tcW w:w="5222" w:type="dxa"/>
          </w:tcPr>
          <w:p w:rsidR="008B3555" w:rsidRPr="00E44776" w:rsidRDefault="008B3555" w:rsidP="005A62BC">
            <w:pPr>
              <w:pStyle w:val="NoSpacing"/>
              <w:rPr>
                <w:rFonts w:ascii="Arial" w:hAnsi="Arial" w:cs="Arial"/>
                <w:b/>
              </w:rPr>
            </w:pPr>
            <w:r w:rsidRPr="00E44776">
              <w:rPr>
                <w:rFonts w:ascii="Arial" w:hAnsi="Arial" w:cs="Arial"/>
                <w:b/>
              </w:rPr>
              <w:t>Leader/Co-ordinator</w:t>
            </w:r>
          </w:p>
        </w:tc>
        <w:tc>
          <w:tcPr>
            <w:tcW w:w="5376" w:type="dxa"/>
          </w:tcPr>
          <w:p w:rsidR="008B3555" w:rsidRPr="00E44776" w:rsidRDefault="002152D4" w:rsidP="005A62BC">
            <w:pPr>
              <w:pStyle w:val="NoSpacing"/>
              <w:rPr>
                <w:rFonts w:ascii="Arial" w:hAnsi="Arial" w:cs="Arial"/>
                <w:b/>
              </w:rPr>
            </w:pPr>
            <w:r>
              <w:rPr>
                <w:rFonts w:ascii="Arial" w:hAnsi="Arial" w:cs="Arial"/>
                <w:b/>
              </w:rPr>
              <w:t>Mrs P Atherton</w:t>
            </w:r>
          </w:p>
        </w:tc>
      </w:tr>
      <w:tr w:rsidR="008B3555" w:rsidRPr="00E44776" w:rsidTr="009D0235">
        <w:trPr>
          <w:trHeight w:val="1133"/>
        </w:trPr>
        <w:tc>
          <w:tcPr>
            <w:tcW w:w="5222" w:type="dxa"/>
          </w:tcPr>
          <w:p w:rsidR="008B3555" w:rsidRPr="00E44776" w:rsidRDefault="008B3555" w:rsidP="005A62BC">
            <w:pPr>
              <w:pStyle w:val="NoSpacing"/>
              <w:rPr>
                <w:rFonts w:ascii="Arial" w:hAnsi="Arial" w:cs="Arial"/>
                <w:b/>
              </w:rPr>
            </w:pPr>
            <w:r w:rsidRPr="00E44776">
              <w:rPr>
                <w:rFonts w:ascii="Arial" w:hAnsi="Arial" w:cs="Arial"/>
                <w:b/>
              </w:rPr>
              <w:t>Groups involved in discussion</w:t>
            </w:r>
          </w:p>
        </w:tc>
        <w:tc>
          <w:tcPr>
            <w:tcW w:w="5376" w:type="dxa"/>
          </w:tcPr>
          <w:p w:rsidR="008B3555" w:rsidRPr="00E44776" w:rsidRDefault="008B3555" w:rsidP="005A62BC">
            <w:pPr>
              <w:pStyle w:val="NoSpacing"/>
              <w:rPr>
                <w:rFonts w:ascii="Arial" w:hAnsi="Arial" w:cs="Arial"/>
                <w:b/>
              </w:rPr>
            </w:pPr>
            <w:r w:rsidRPr="00E44776">
              <w:rPr>
                <w:rFonts w:ascii="Arial" w:hAnsi="Arial" w:cs="Arial"/>
                <w:b/>
              </w:rPr>
              <w:t>Headteacher</w:t>
            </w:r>
          </w:p>
          <w:p w:rsidR="008B3555" w:rsidRPr="00E44776" w:rsidRDefault="008B3555" w:rsidP="005A62BC">
            <w:pPr>
              <w:pStyle w:val="NoSpacing"/>
              <w:rPr>
                <w:rFonts w:ascii="Arial" w:hAnsi="Arial" w:cs="Arial"/>
                <w:b/>
              </w:rPr>
            </w:pPr>
            <w:r w:rsidRPr="00E44776">
              <w:rPr>
                <w:rFonts w:ascii="Arial" w:hAnsi="Arial" w:cs="Arial"/>
                <w:b/>
              </w:rPr>
              <w:t>RE Co-ordinator</w:t>
            </w:r>
          </w:p>
          <w:p w:rsidR="008B3555" w:rsidRPr="00E44776" w:rsidRDefault="008B3555" w:rsidP="005A62BC">
            <w:pPr>
              <w:pStyle w:val="NoSpacing"/>
              <w:rPr>
                <w:rFonts w:ascii="Arial" w:hAnsi="Arial" w:cs="Arial"/>
                <w:b/>
              </w:rPr>
            </w:pPr>
            <w:r w:rsidRPr="00E44776">
              <w:rPr>
                <w:rFonts w:ascii="Arial" w:hAnsi="Arial" w:cs="Arial"/>
                <w:b/>
              </w:rPr>
              <w:t>All Staff</w:t>
            </w:r>
          </w:p>
          <w:p w:rsidR="008B3555" w:rsidRPr="00E44776" w:rsidRDefault="008B3555" w:rsidP="005A62BC">
            <w:pPr>
              <w:pStyle w:val="NoSpacing"/>
              <w:rPr>
                <w:rFonts w:ascii="Arial" w:hAnsi="Arial" w:cs="Arial"/>
                <w:b/>
              </w:rPr>
            </w:pPr>
            <w:r w:rsidRPr="00E44776">
              <w:rPr>
                <w:rFonts w:ascii="Arial" w:hAnsi="Arial" w:cs="Arial"/>
                <w:b/>
              </w:rPr>
              <w:t>Governing Body</w:t>
            </w:r>
          </w:p>
        </w:tc>
      </w:tr>
    </w:tbl>
    <w:tbl>
      <w:tblPr>
        <w:tblStyle w:val="TableGrid"/>
        <w:tblpPr w:leftFromText="180" w:rightFromText="180" w:vertAnchor="text" w:horzAnchor="margin" w:tblpX="-816" w:tblpY="-150"/>
        <w:tblW w:w="10627" w:type="dxa"/>
        <w:tblLook w:val="04A0" w:firstRow="1" w:lastRow="0" w:firstColumn="1" w:lastColumn="0" w:noHBand="0" w:noVBand="1"/>
      </w:tblPr>
      <w:tblGrid>
        <w:gridCol w:w="10627"/>
      </w:tblGrid>
      <w:tr w:rsidR="008B3555" w:rsidTr="005A62BC">
        <w:trPr>
          <w:trHeight w:val="416"/>
        </w:trPr>
        <w:tc>
          <w:tcPr>
            <w:tcW w:w="10627" w:type="dxa"/>
            <w:shd w:val="clear" w:color="auto" w:fill="0070C0"/>
          </w:tcPr>
          <w:p w:rsidR="008B3555" w:rsidRPr="005A62BC" w:rsidRDefault="005A62BC" w:rsidP="008B3555">
            <w:pPr>
              <w:jc w:val="center"/>
              <w:rPr>
                <w:rFonts w:ascii="Arial" w:hAnsi="Arial" w:cs="Arial"/>
                <w:sz w:val="36"/>
                <w:szCs w:val="36"/>
              </w:rPr>
            </w:pPr>
            <w:r>
              <w:rPr>
                <w:rFonts w:ascii="Arial" w:hAnsi="Arial" w:cs="Arial"/>
                <w:sz w:val="36"/>
                <w:szCs w:val="36"/>
              </w:rPr>
              <w:t>Policy for Religious Education</w:t>
            </w:r>
          </w:p>
        </w:tc>
      </w:tr>
    </w:tbl>
    <w:p w:rsidR="00271F85" w:rsidRPr="00E44776" w:rsidRDefault="002449FB" w:rsidP="00271F85">
      <w:pPr>
        <w:tabs>
          <w:tab w:val="left" w:pos="1926"/>
          <w:tab w:val="right" w:pos="5395"/>
        </w:tabs>
        <w:spacing w:before="100" w:beforeAutospacing="1" w:after="100" w:afterAutospacing="1" w:line="240" w:lineRule="auto"/>
      </w:pPr>
      <w:r>
        <w:rPr>
          <w:noProof/>
          <w:lang w:eastAsia="en-GB"/>
        </w:rPr>
        <w:drawing>
          <wp:anchor distT="0" distB="0" distL="114300" distR="114300" simplePos="0" relativeHeight="251701248" behindDoc="0" locked="0" layoutInCell="1" allowOverlap="1" wp14:anchorId="09792E5B" wp14:editId="08F410CF">
            <wp:simplePos x="0" y="0"/>
            <wp:positionH relativeFrom="column">
              <wp:posOffset>3505200</wp:posOffset>
            </wp:positionH>
            <wp:positionV relativeFrom="paragraph">
              <wp:posOffset>2700655</wp:posOffset>
            </wp:positionV>
            <wp:extent cx="2774315" cy="3987800"/>
            <wp:effectExtent l="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V.jpg"/>
                    <pic:cNvPicPr/>
                  </pic:nvPicPr>
                  <pic:blipFill rotWithShape="1">
                    <a:blip r:embed="rId7" cstate="print">
                      <a:extLst>
                        <a:ext uri="{28A0092B-C50C-407E-A947-70E740481C1C}">
                          <a14:useLocalDpi xmlns:a14="http://schemas.microsoft.com/office/drawing/2010/main" val="0"/>
                        </a:ext>
                      </a:extLst>
                    </a:blip>
                    <a:srcRect l="4054" t="3124" r="2307" b="2091"/>
                    <a:stretch/>
                  </pic:blipFill>
                  <pic:spPr bwMode="auto">
                    <a:xfrm>
                      <a:off x="0" y="0"/>
                      <a:ext cx="2774315" cy="398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245">
        <w:rPr>
          <w:rFonts w:ascii="Arial" w:hAnsi="Arial" w:cs="Arial"/>
          <w:noProof/>
          <w:lang w:eastAsia="en-GB"/>
        </w:rPr>
        <mc:AlternateContent>
          <mc:Choice Requires="wps">
            <w:drawing>
              <wp:anchor distT="0" distB="0" distL="114300" distR="114300" simplePos="0" relativeHeight="251665408" behindDoc="0" locked="0" layoutInCell="1" allowOverlap="1" wp14:anchorId="0D98ADA0" wp14:editId="35498DF2">
                <wp:simplePos x="0" y="0"/>
                <wp:positionH relativeFrom="column">
                  <wp:posOffset>-550333</wp:posOffset>
                </wp:positionH>
                <wp:positionV relativeFrom="paragraph">
                  <wp:posOffset>3208867</wp:posOffset>
                </wp:positionV>
                <wp:extent cx="3987165" cy="3530176"/>
                <wp:effectExtent l="0" t="0" r="0" b="0"/>
                <wp:wrapNone/>
                <wp:docPr id="5" name="Text Box 5"/>
                <wp:cNvGraphicFramePr/>
                <a:graphic xmlns:a="http://schemas.openxmlformats.org/drawingml/2006/main">
                  <a:graphicData uri="http://schemas.microsoft.com/office/word/2010/wordprocessingShape">
                    <wps:wsp>
                      <wps:cNvSpPr txBox="1"/>
                      <wps:spPr>
                        <a:xfrm>
                          <a:off x="0" y="0"/>
                          <a:ext cx="3987165" cy="3530176"/>
                        </a:xfrm>
                        <a:prstGeom prst="rect">
                          <a:avLst/>
                        </a:prstGeom>
                        <a:solidFill>
                          <a:schemeClr val="lt1"/>
                        </a:solidFill>
                        <a:ln w="6350">
                          <a:noFill/>
                        </a:ln>
                      </wps:spPr>
                      <wps:txbx>
                        <w:txbxContent>
                          <w:p w:rsidR="00AA2E75" w:rsidRDefault="00AA2E75" w:rsidP="007D5A50">
                            <w:pPr>
                              <w:jc w:val="both"/>
                              <w:rPr>
                                <w:rFonts w:ascii="Arial" w:hAnsi="Arial" w:cs="Arial"/>
                                <w:lang w:val="en-US"/>
                              </w:rPr>
                            </w:pPr>
                            <w:r>
                              <w:rPr>
                                <w:rFonts w:ascii="Arial" w:hAnsi="Arial" w:cs="Arial"/>
                              </w:rPr>
                              <w:t xml:space="preserve">In the life of faith of our Catholic School, religious education plays a central and vital part. </w:t>
                            </w:r>
                            <w:r w:rsidR="007D5A50">
                              <w:rPr>
                                <w:rFonts w:ascii="Arial" w:hAnsi="Arial" w:cs="Arial"/>
                              </w:rPr>
                              <w:t xml:space="preserve">At St Oswald’s </w:t>
                            </w:r>
                            <w:r w:rsidR="007D5A50">
                              <w:rPr>
                                <w:rFonts w:ascii="Arial" w:hAnsi="Arial" w:cs="Arial"/>
                                <w:lang w:val="en-US"/>
                              </w:rPr>
                              <w:t>f</w:t>
                            </w:r>
                            <w:r w:rsidR="007D5A50" w:rsidRPr="007D5A50">
                              <w:rPr>
                                <w:rFonts w:ascii="Arial" w:hAnsi="Arial" w:cs="Arial"/>
                                <w:lang w:val="en-US"/>
                              </w:rPr>
                              <w:t xml:space="preserve">or all children, Religious Education is a cross curricular subject.  It is a rigorous academic discipline and as such </w:t>
                            </w:r>
                            <w:r w:rsidR="007D5A50">
                              <w:rPr>
                                <w:rFonts w:ascii="Arial" w:hAnsi="Arial" w:cs="Arial"/>
                                <w:lang w:val="en-US"/>
                              </w:rPr>
                              <w:t>is</w:t>
                            </w:r>
                            <w:r w:rsidR="007D5A50" w:rsidRPr="007D5A50">
                              <w:rPr>
                                <w:rFonts w:ascii="Arial" w:hAnsi="Arial" w:cs="Arial"/>
                                <w:lang w:val="en-US"/>
                              </w:rPr>
                              <w:t xml:space="preserve"> taught, developed and resourced with the same commitment as any other </w:t>
                            </w:r>
                            <w:r w:rsidR="007D5A50">
                              <w:rPr>
                                <w:rFonts w:ascii="Arial" w:hAnsi="Arial" w:cs="Arial"/>
                                <w:lang w:val="en-US"/>
                              </w:rPr>
                              <w:t>subjec</w:t>
                            </w:r>
                            <w:r w:rsidR="007D5A50" w:rsidRPr="007D5A50">
                              <w:rPr>
                                <w:rFonts w:ascii="Arial" w:hAnsi="Arial" w:cs="Arial"/>
                                <w:lang w:val="en-US"/>
                              </w:rPr>
                              <w:t>t</w:t>
                            </w:r>
                            <w:r w:rsidR="007D5A50">
                              <w:rPr>
                                <w:rFonts w:ascii="Arial" w:hAnsi="Arial" w:cs="Arial"/>
                                <w:lang w:val="en-US"/>
                              </w:rPr>
                              <w:t xml:space="preserve">. It is very much the core subject. The beliefs and values studied in Catholic Religious Education inspire and draw together every aspect of the life of our Catholic School. </w:t>
                            </w:r>
                          </w:p>
                          <w:p w:rsidR="007D5A50" w:rsidRDefault="007D5A50" w:rsidP="007D5A50">
                            <w:pPr>
                              <w:jc w:val="both"/>
                              <w:rPr>
                                <w:rFonts w:ascii="Arial" w:hAnsi="Arial" w:cs="Arial"/>
                                <w:lang w:val="en-US"/>
                              </w:rPr>
                            </w:pPr>
                            <w:r>
                              <w:rPr>
                                <w:rFonts w:ascii="Arial" w:hAnsi="Arial" w:cs="Arial"/>
                                <w:lang w:val="en-US"/>
                              </w:rPr>
                              <w:t xml:space="preserve">We are committed to Catholic RE because all pupils have the right to receive an overall religious education. RE is for all and is a collaborative activity, which respects and promotes the child’s innate capacity for wonder, awe, reverence and imagination. </w:t>
                            </w:r>
                          </w:p>
                          <w:p w:rsidR="007D5A50" w:rsidRPr="00AA2E75" w:rsidRDefault="007D5A50" w:rsidP="007D5A50">
                            <w:pPr>
                              <w:jc w:val="both"/>
                              <w:rPr>
                                <w:rFonts w:ascii="Arial" w:hAnsi="Arial" w:cs="Arial"/>
                              </w:rPr>
                            </w:pPr>
                            <w:r>
                              <w:rPr>
                                <w:rFonts w:ascii="Arial" w:hAnsi="Arial" w:cs="Arial"/>
                                <w:lang w:val="en-US"/>
                              </w:rPr>
                              <w:t xml:space="preserve">At St Oswald’s we aim to educate the whole person. At the heart of the school is a sense of purpose, which is to create a community that shares the values of love, respect, truth and reconciliation as shown through the example of Christ.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8ADA0" id="_x0000_t202" coordsize="21600,21600" o:spt="202" path="m,l,21600r21600,l21600,xe">
                <v:stroke joinstyle="miter"/>
                <v:path gradientshapeok="t" o:connecttype="rect"/>
              </v:shapetype>
              <v:shape id="Text Box 5" o:spid="_x0000_s1026" type="#_x0000_t202" style="position:absolute;margin-left:-43.35pt;margin-top:252.65pt;width:313.95pt;height:27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" fillcolor="white [3201]" stroked="f" strokeweight=".5pt">
                <v:textbox>
                  <w:txbxContent>
                    <w:p w:rsidR="00AA2E75" w:rsidRDefault="00AA2E75" w:rsidP="007D5A50">
                      <w:pPr>
                        <w:jc w:val="both"/>
                        <w:rPr>
                          <w:rFonts w:ascii="Arial" w:hAnsi="Arial" w:cs="Arial"/>
                          <w:lang w:val="en-US"/>
                        </w:rPr>
                      </w:pPr>
                      <w:r>
                        <w:rPr>
                          <w:rFonts w:ascii="Arial" w:hAnsi="Arial" w:cs="Arial"/>
                        </w:rPr>
                        <w:t xml:space="preserve">In the life of faith of our Catholic School, religious education plays a central and vital part. </w:t>
                      </w:r>
                      <w:r w:rsidR="007D5A50">
                        <w:rPr>
                          <w:rFonts w:ascii="Arial" w:hAnsi="Arial" w:cs="Arial"/>
                        </w:rPr>
                        <w:t xml:space="preserve">At St Oswald’s </w:t>
                      </w:r>
                      <w:r w:rsidR="007D5A50">
                        <w:rPr>
                          <w:rFonts w:ascii="Arial" w:hAnsi="Arial" w:cs="Arial"/>
                          <w:lang w:val="en-US"/>
                        </w:rPr>
                        <w:t>f</w:t>
                      </w:r>
                      <w:r w:rsidR="007D5A50" w:rsidRPr="007D5A50">
                        <w:rPr>
                          <w:rFonts w:ascii="Arial" w:hAnsi="Arial" w:cs="Arial"/>
                          <w:lang w:val="en-US"/>
                        </w:rPr>
                        <w:t xml:space="preserve">or all children, Religious Education is a cross curricular subject.  It is a rigorous academic discipline and as such </w:t>
                      </w:r>
                      <w:r w:rsidR="007D5A50">
                        <w:rPr>
                          <w:rFonts w:ascii="Arial" w:hAnsi="Arial" w:cs="Arial"/>
                          <w:lang w:val="en-US"/>
                        </w:rPr>
                        <w:t>is</w:t>
                      </w:r>
                      <w:r w:rsidR="007D5A50" w:rsidRPr="007D5A50">
                        <w:rPr>
                          <w:rFonts w:ascii="Arial" w:hAnsi="Arial" w:cs="Arial"/>
                          <w:lang w:val="en-US"/>
                        </w:rPr>
                        <w:t xml:space="preserve"> taught, developed and resourced with the same commitment as any other </w:t>
                      </w:r>
                      <w:r w:rsidR="007D5A50">
                        <w:rPr>
                          <w:rFonts w:ascii="Arial" w:hAnsi="Arial" w:cs="Arial"/>
                          <w:lang w:val="en-US"/>
                        </w:rPr>
                        <w:t>subjec</w:t>
                      </w:r>
                      <w:r w:rsidR="007D5A50" w:rsidRPr="007D5A50">
                        <w:rPr>
                          <w:rFonts w:ascii="Arial" w:hAnsi="Arial" w:cs="Arial"/>
                          <w:lang w:val="en-US"/>
                        </w:rPr>
                        <w:t>t</w:t>
                      </w:r>
                      <w:r w:rsidR="007D5A50">
                        <w:rPr>
                          <w:rFonts w:ascii="Arial" w:hAnsi="Arial" w:cs="Arial"/>
                          <w:lang w:val="en-US"/>
                        </w:rPr>
                        <w:t xml:space="preserve">. It is very much the core subject. The beliefs and values studied in Catholic Religious Education inspire and draw together every aspect of the life of our Catholic School. </w:t>
                      </w:r>
                    </w:p>
                    <w:p w:rsidR="007D5A50" w:rsidRDefault="007D5A50" w:rsidP="007D5A50">
                      <w:pPr>
                        <w:jc w:val="both"/>
                        <w:rPr>
                          <w:rFonts w:ascii="Arial" w:hAnsi="Arial" w:cs="Arial"/>
                          <w:lang w:val="en-US"/>
                        </w:rPr>
                      </w:pPr>
                      <w:r>
                        <w:rPr>
                          <w:rFonts w:ascii="Arial" w:hAnsi="Arial" w:cs="Arial"/>
                          <w:lang w:val="en-US"/>
                        </w:rPr>
                        <w:t xml:space="preserve">We are committed to Catholic RE because all pupils have the right to receive an overall religious education. RE is for all and is a collaborative activity, which respects and promotes the child’s innate capacity for wonder, awe, reverence and imagination. </w:t>
                      </w:r>
                    </w:p>
                    <w:p w:rsidR="007D5A50" w:rsidRPr="00AA2E75" w:rsidRDefault="007D5A50" w:rsidP="007D5A50">
                      <w:pPr>
                        <w:jc w:val="both"/>
                        <w:rPr>
                          <w:rFonts w:ascii="Arial" w:hAnsi="Arial" w:cs="Arial"/>
                        </w:rPr>
                      </w:pPr>
                      <w:r>
                        <w:rPr>
                          <w:rFonts w:ascii="Arial" w:hAnsi="Arial" w:cs="Arial"/>
                          <w:lang w:val="en-US"/>
                        </w:rPr>
                        <w:t xml:space="preserve">At St Oswald’s we aim to educate the whole person. At the heart of the school is a sense of purpose, which is to create a community that shares the values of love, respect, truth and reconciliation as shown through the example of Christ. </w:t>
                      </w:r>
                    </w:p>
                  </w:txbxContent>
                </v:textbox>
              </v:shape>
            </w:pict>
          </mc:Fallback>
        </mc:AlternateContent>
      </w:r>
      <w:r w:rsidR="00271F85">
        <w:rPr>
          <w:noProof/>
          <w:lang w:eastAsia="en-GB"/>
        </w:rPr>
        <mc:AlternateContent>
          <mc:Choice Requires="wps">
            <w:drawing>
              <wp:anchor distT="45720" distB="45720" distL="114300" distR="114300" simplePos="0" relativeHeight="251664384" behindDoc="0" locked="0" layoutInCell="1" allowOverlap="1" wp14:anchorId="61D746F1" wp14:editId="1AC97713">
                <wp:simplePos x="0" y="0"/>
                <wp:positionH relativeFrom="column">
                  <wp:posOffset>-553085</wp:posOffset>
                </wp:positionH>
                <wp:positionV relativeFrom="paragraph">
                  <wp:posOffset>2700655</wp:posOffset>
                </wp:positionV>
                <wp:extent cx="3987165" cy="414655"/>
                <wp:effectExtent l="0" t="0" r="1333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14655"/>
                        </a:xfrm>
                        <a:prstGeom prst="rect">
                          <a:avLst/>
                        </a:prstGeom>
                        <a:solidFill>
                          <a:srgbClr val="0070C0"/>
                        </a:solidFill>
                        <a:ln w="9525">
                          <a:solidFill>
                            <a:srgbClr val="000000"/>
                          </a:solidFill>
                          <a:miter lim="800000"/>
                          <a:headEnd/>
                          <a:tailEnd/>
                        </a:ln>
                      </wps:spPr>
                      <wps:txbx>
                        <w:txbxContent>
                          <w:p w:rsidR="00271F85" w:rsidRPr="00271F85" w:rsidRDefault="00271F85" w:rsidP="00271F85">
                            <w:pPr>
                              <w:shd w:val="clear" w:color="auto" w:fill="0070C0"/>
                              <w:jc w:val="center"/>
                              <w:rPr>
                                <w:rFonts w:ascii="Arial" w:hAnsi="Arial" w:cs="Arial"/>
                                <w:sz w:val="32"/>
                                <w:szCs w:val="32"/>
                              </w:rPr>
                            </w:pPr>
                            <w:r>
                              <w:rPr>
                                <w:rFonts w:ascii="Arial" w:hAnsi="Arial" w:cs="Arial"/>
                                <w:sz w:val="32"/>
                                <w:szCs w:val="32"/>
                              </w:rPr>
                              <w:t>The Aims of R</w:t>
                            </w:r>
                            <w:r w:rsidRPr="00271F85">
                              <w:rPr>
                                <w:rFonts w:ascii="Arial" w:hAnsi="Arial" w:cs="Arial"/>
                                <w:sz w:val="32"/>
                                <w:szCs w:val="32"/>
                              </w:rPr>
                              <w:t>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46F1" id="Text Box 2" o:spid="_x0000_s1027" type="#_x0000_t202" style="position:absolute;margin-left:-43.55pt;margin-top:212.65pt;width:313.95pt;height:3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" fillcolor="#0070c0">
                <v:textbox>
                  <w:txbxContent>
                    <w:p w:rsidR="00271F85" w:rsidRPr="00271F85" w:rsidRDefault="00271F85" w:rsidP="00271F85">
                      <w:pPr>
                        <w:shd w:val="clear" w:color="auto" w:fill="0070C0"/>
                        <w:jc w:val="center"/>
                        <w:rPr>
                          <w:rFonts w:ascii="Arial" w:hAnsi="Arial" w:cs="Arial"/>
                          <w:sz w:val="32"/>
                          <w:szCs w:val="32"/>
                        </w:rPr>
                      </w:pPr>
                      <w:r>
                        <w:rPr>
                          <w:rFonts w:ascii="Arial" w:hAnsi="Arial" w:cs="Arial"/>
                          <w:sz w:val="32"/>
                          <w:szCs w:val="32"/>
                        </w:rPr>
                        <w:t>The Aims of R</w:t>
                      </w:r>
                      <w:r w:rsidRPr="00271F85">
                        <w:rPr>
                          <w:rFonts w:ascii="Arial" w:hAnsi="Arial" w:cs="Arial"/>
                          <w:sz w:val="32"/>
                          <w:szCs w:val="32"/>
                        </w:rPr>
                        <w:t>eligious Education</w:t>
                      </w:r>
                    </w:p>
                  </w:txbxContent>
                </v:textbox>
                <w10:wrap type="square"/>
              </v:shape>
            </w:pict>
          </mc:Fallback>
        </mc:AlternateContent>
      </w:r>
      <w:r w:rsidR="009108C5" w:rsidRPr="00E44776">
        <w:rPr>
          <w:rFonts w:ascii="Arial" w:eastAsia="Times New Roman" w:hAnsi="Arial" w:cs="Arial"/>
          <w:noProof/>
          <w:lang w:eastAsia="en-GB"/>
        </w:rPr>
        <mc:AlternateContent>
          <mc:Choice Requires="wps">
            <w:drawing>
              <wp:anchor distT="45720" distB="45720" distL="114300" distR="114300" simplePos="0" relativeHeight="251662336" behindDoc="0" locked="0" layoutInCell="1" allowOverlap="1" wp14:anchorId="3DE9E07B" wp14:editId="50559A96">
                <wp:simplePos x="0" y="0"/>
                <wp:positionH relativeFrom="column">
                  <wp:posOffset>-457200</wp:posOffset>
                </wp:positionH>
                <wp:positionV relativeFrom="paragraph">
                  <wp:posOffset>1420909</wp:posOffset>
                </wp:positionV>
                <wp:extent cx="6687185" cy="12014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201420"/>
                        </a:xfrm>
                        <a:prstGeom prst="rect">
                          <a:avLst/>
                        </a:prstGeom>
                        <a:solidFill>
                          <a:srgbClr val="FFFFFF"/>
                        </a:solidFill>
                        <a:ln w="9525">
                          <a:solidFill>
                            <a:schemeClr val="bg1"/>
                          </a:solidFill>
                          <a:miter lim="800000"/>
                          <a:headEnd/>
                          <a:tailEnd/>
                        </a:ln>
                      </wps:spPr>
                      <wps:txbx>
                        <w:txbxContent>
                          <w:p w:rsidR="00E44776" w:rsidRPr="009108C5" w:rsidRDefault="00E44776"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“We are a learning community promoting the Gospel values of mutual, trust, care and respect”</w:t>
                            </w:r>
                          </w:p>
                          <w:p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9E07B" id="_x0000_s1028" type="#_x0000_t202" style="position:absolute;margin-left:-36pt;margin-top:111.9pt;width:526.55pt;height:9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" strokecolor="white [3212]">
                <v:textbox>
                  <w:txbxContent>
                    <w:p w:rsidR="00E44776" w:rsidRPr="009108C5" w:rsidRDefault="00E44776"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“We are a learning community promoting the Gospel values of mutual, trust, care and respect”</w:t>
                      </w:r>
                    </w:p>
                    <w:p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v:textbox>
                <w10:wrap type="square"/>
              </v:shape>
            </w:pict>
          </mc:Fallback>
        </mc:AlternateContent>
      </w:r>
    </w:p>
    <w:p w:rsidR="008B3555" w:rsidRPr="00E44776" w:rsidRDefault="008B3555" w:rsidP="00271F85">
      <w:pPr>
        <w:tabs>
          <w:tab w:val="left" w:pos="1926"/>
        </w:tabs>
        <w:spacing w:before="100" w:beforeAutospacing="1" w:after="100" w:afterAutospacing="1" w:line="240" w:lineRule="auto"/>
      </w:pPr>
    </w:p>
    <w:p w:rsidR="005A62BC" w:rsidRDefault="005A62BC" w:rsidP="008B3555">
      <w:pPr>
        <w:pStyle w:val="Default"/>
        <w:spacing w:line="276" w:lineRule="auto"/>
        <w:ind w:left="-709"/>
        <w:jc w:val="center"/>
        <w:rPr>
          <w:b/>
          <w:bCs/>
          <w:sz w:val="22"/>
          <w:szCs w:val="22"/>
        </w:rPr>
      </w:pPr>
      <w:r w:rsidRPr="009B3055">
        <w:rPr>
          <w:b/>
          <w:bCs/>
          <w:sz w:val="22"/>
          <w:szCs w:val="22"/>
        </w:rPr>
        <w:t xml:space="preserve"> </w:t>
      </w:r>
    </w:p>
    <w:p w:rsidR="005A62BC" w:rsidRDefault="005A62BC" w:rsidP="008B3555">
      <w:pPr>
        <w:pStyle w:val="Default"/>
        <w:spacing w:line="276" w:lineRule="auto"/>
        <w:ind w:left="-709"/>
        <w:jc w:val="center"/>
        <w:rPr>
          <w:b/>
          <w:bCs/>
          <w:sz w:val="22"/>
          <w:szCs w:val="22"/>
        </w:rPr>
      </w:pPr>
    </w:p>
    <w:p w:rsidR="008B3555" w:rsidRDefault="008B3555"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436245" w:rsidP="008B3555">
      <w:pPr>
        <w:pStyle w:val="NoSpacing"/>
        <w:spacing w:line="276" w:lineRule="auto"/>
        <w:ind w:left="-709"/>
        <w:jc w:val="both"/>
        <w:rPr>
          <w:rFonts w:ascii="Arial" w:hAnsi="Arial" w:cs="Arial"/>
        </w:rPr>
      </w:pPr>
      <w:r w:rsidRPr="00C46BE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65011324" wp14:editId="754835B9">
                <wp:simplePos x="0" y="0"/>
                <wp:positionH relativeFrom="column">
                  <wp:posOffset>-550545</wp:posOffset>
                </wp:positionH>
                <wp:positionV relativeFrom="paragraph">
                  <wp:posOffset>708448</wp:posOffset>
                </wp:positionV>
                <wp:extent cx="6931660" cy="1684655"/>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684655"/>
                        </a:xfrm>
                        <a:prstGeom prst="rect">
                          <a:avLst/>
                        </a:prstGeom>
                        <a:solidFill>
                          <a:srgbClr val="FFFFFF"/>
                        </a:solidFill>
                        <a:ln w="9525">
                          <a:noFill/>
                          <a:miter lim="800000"/>
                          <a:headEnd/>
                          <a:tailEnd/>
                        </a:ln>
                      </wps:spPr>
                      <wps:txbx>
                        <w:txbxContent>
                          <w:p w:rsidR="00436245" w:rsidRDefault="00436245" w:rsidP="00925BB5">
                            <w:pPr>
                              <w:spacing w:line="360" w:lineRule="auto"/>
                              <w:jc w:val="both"/>
                              <w:rPr>
                                <w:rFonts w:ascii="Arial" w:hAnsi="Arial" w:cs="Arial"/>
                                <w:lang w:val="en-US"/>
                              </w:rPr>
                            </w:pPr>
                            <w:r>
                              <w:rPr>
                                <w:rFonts w:ascii="Arial" w:hAnsi="Arial" w:cs="Arial"/>
                                <w:lang w:val="en-US"/>
                              </w:rPr>
                              <w:t xml:space="preserve">The overall aims of Religious Education at St Oswald’s are to provide: </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Catholic faith and life.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the response of faith to the ultimate questions about human life, it’s origin and purpose.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The skills required to engage in examination of and reflection upon Religious belief and practice.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 xml:space="preserve">The teachings of the Church. </w:t>
                            </w:r>
                          </w:p>
                          <w:p w:rsidR="00C46BE9" w:rsidRDefault="00C46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1324" id="_x0000_s1029" type="#_x0000_t202" style="position:absolute;left:0;text-align:left;margin-left:-43.35pt;margin-top:55.8pt;width:545.8pt;height:13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" stroked="f">
                <v:textbox>
                  <w:txbxContent>
                    <w:p w:rsidR="00436245" w:rsidRDefault="00436245" w:rsidP="00925BB5">
                      <w:pPr>
                        <w:spacing w:line="360" w:lineRule="auto"/>
                        <w:jc w:val="both"/>
                        <w:rPr>
                          <w:rFonts w:ascii="Arial" w:hAnsi="Arial" w:cs="Arial"/>
                          <w:lang w:val="en-US"/>
                        </w:rPr>
                      </w:pPr>
                      <w:r>
                        <w:rPr>
                          <w:rFonts w:ascii="Arial" w:hAnsi="Arial" w:cs="Arial"/>
                          <w:lang w:val="en-US"/>
                        </w:rPr>
                        <w:t xml:space="preserve">The overall aims of Religious Education at St Oswald’s are to provide: </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Catholic faith and life.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the response of faith to the ultimate questions about human life, it’s origin and purpose.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The skills required to engage in examination of and reflection upon Religious belief and practice.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 xml:space="preserve">The teachings of the Church. </w:t>
                      </w:r>
                    </w:p>
                    <w:p w:rsidR="00C46BE9" w:rsidRDefault="00C46BE9"/>
                  </w:txbxContent>
                </v:textbox>
                <w10:wrap type="square"/>
              </v:shape>
            </w:pict>
          </mc:Fallback>
        </mc:AlternateContent>
      </w:r>
    </w:p>
    <w:tbl>
      <w:tblPr>
        <w:tblStyle w:val="TableGrid"/>
        <w:tblpPr w:leftFromText="180" w:rightFromText="180" w:vertAnchor="text" w:horzAnchor="margin" w:tblpXSpec="center" w:tblpY="192"/>
        <w:tblW w:w="10745" w:type="dxa"/>
        <w:tblLook w:val="04A0" w:firstRow="1" w:lastRow="0" w:firstColumn="1" w:lastColumn="0" w:noHBand="0" w:noVBand="1"/>
      </w:tblPr>
      <w:tblGrid>
        <w:gridCol w:w="10745"/>
      </w:tblGrid>
      <w:tr w:rsidR="00436245" w:rsidTr="00436245">
        <w:trPr>
          <w:trHeight w:val="486"/>
        </w:trPr>
        <w:tc>
          <w:tcPr>
            <w:tcW w:w="10745" w:type="dxa"/>
            <w:shd w:val="clear" w:color="auto" w:fill="0070C0"/>
          </w:tcPr>
          <w:p w:rsidR="00436245" w:rsidRPr="00905F4F" w:rsidRDefault="00436245" w:rsidP="00436245">
            <w:pPr>
              <w:jc w:val="center"/>
              <w:rPr>
                <w:rFonts w:ascii="Arial" w:hAnsi="Arial" w:cs="Arial"/>
                <w:sz w:val="32"/>
                <w:szCs w:val="32"/>
              </w:rPr>
            </w:pPr>
            <w:r w:rsidRPr="00905F4F">
              <w:rPr>
                <w:rFonts w:ascii="Arial" w:hAnsi="Arial" w:cs="Arial"/>
                <w:sz w:val="32"/>
                <w:szCs w:val="32"/>
              </w:rPr>
              <w:t xml:space="preserve">The Aims of </w:t>
            </w:r>
            <w:r>
              <w:rPr>
                <w:rFonts w:ascii="Arial" w:hAnsi="Arial" w:cs="Arial"/>
                <w:sz w:val="32"/>
                <w:szCs w:val="32"/>
              </w:rPr>
              <w:t>RE</w:t>
            </w:r>
          </w:p>
        </w:tc>
      </w:tr>
    </w:tbl>
    <w:p w:rsidR="00436245" w:rsidRDefault="001D7033" w:rsidP="008B3555">
      <w:pPr>
        <w:jc w:val="both"/>
        <w:rPr>
          <w:sz w:val="23"/>
          <w:szCs w:val="23"/>
        </w:rPr>
      </w:pPr>
      <w:r w:rsidRPr="001D7033">
        <w:rPr>
          <w:noProof/>
          <w:lang w:eastAsia="en-GB"/>
        </w:rPr>
        <w:lastRenderedPageBreak/>
        <mc:AlternateContent>
          <mc:Choice Requires="wps">
            <w:drawing>
              <wp:anchor distT="45720" distB="45720" distL="114300" distR="114300" simplePos="0" relativeHeight="251671552" behindDoc="0" locked="0" layoutInCell="1" allowOverlap="1" wp14:anchorId="34740C87" wp14:editId="63116D35">
                <wp:simplePos x="0" y="0"/>
                <wp:positionH relativeFrom="column">
                  <wp:posOffset>-431800</wp:posOffset>
                </wp:positionH>
                <wp:positionV relativeFrom="paragraph">
                  <wp:posOffset>2302933</wp:posOffset>
                </wp:positionV>
                <wp:extent cx="6561455" cy="27514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751455"/>
                        </a:xfrm>
                        <a:prstGeom prst="rect">
                          <a:avLst/>
                        </a:prstGeom>
                        <a:solidFill>
                          <a:srgbClr val="FFFFFF"/>
                        </a:solidFill>
                        <a:ln w="9525">
                          <a:noFill/>
                          <a:miter lim="800000"/>
                          <a:headEnd/>
                          <a:tailEnd/>
                        </a:ln>
                      </wps:spPr>
                      <wps:txbx>
                        <w:txbxContent>
                          <w:p w:rsidR="001D7033" w:rsidRPr="001D7033" w:rsidRDefault="001D7033" w:rsidP="001D7033">
                            <w:pPr>
                              <w:spacing w:line="360" w:lineRule="auto"/>
                              <w:rPr>
                                <w:rFonts w:ascii="Arial" w:hAnsi="Arial" w:cs="Arial"/>
                              </w:rPr>
                            </w:pPr>
                            <w:r w:rsidRPr="001D7033">
                              <w:rPr>
                                <w:rFonts w:ascii="Arial" w:hAnsi="Arial" w:cs="Arial"/>
                              </w:rPr>
                              <w:t>St Oswald’s Religious Education programme will: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knowledge and understanding of God and Jesus and the cent</w:t>
                            </w:r>
                            <w:r w:rsidR="001D7033">
                              <w:rPr>
                                <w:rFonts w:ascii="Arial" w:hAnsi="Arial" w:cs="Arial"/>
                                <w:sz w:val="22"/>
                                <w:szCs w:val="22"/>
                                <w:lang w:val="en-US"/>
                              </w:rPr>
                              <w:t>ral belief which Catholics hold</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awareness and appreciation of Catholic beliefs and an understanding of its impact on personal and social behaviour.</w:t>
                            </w:r>
                          </w:p>
                          <w:p w:rsid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E</w:t>
                            </w:r>
                            <w:r w:rsidR="001D7033" w:rsidRPr="001D7033">
                              <w:rPr>
                                <w:rFonts w:ascii="Arial" w:hAnsi="Arial" w:cs="Arial"/>
                                <w:sz w:val="22"/>
                                <w:szCs w:val="22"/>
                                <w:lang w:val="en-US"/>
                              </w:rPr>
                              <w:t xml:space="preserve">ncourage study, investigation </w:t>
                            </w:r>
                            <w:r w:rsidR="001D7033">
                              <w:rPr>
                                <w:rFonts w:ascii="Arial" w:hAnsi="Arial" w:cs="Arial"/>
                                <w:sz w:val="22"/>
                                <w:szCs w:val="22"/>
                                <w:lang w:val="en-US"/>
                              </w:rPr>
                              <w:t xml:space="preserve">and a rich language of religious experience- activities, stories, symbols, rituals, people and objects.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P</w:t>
                            </w:r>
                            <w:r w:rsidR="001D7033">
                              <w:rPr>
                                <w:rFonts w:ascii="Arial" w:hAnsi="Arial" w:cs="Arial"/>
                                <w:sz w:val="22"/>
                                <w:szCs w:val="22"/>
                                <w:lang w:val="en-US"/>
                              </w:rPr>
                              <w:t>rovide opportunity for celebration, prayer and reflection</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appropriate skills</w:t>
                            </w:r>
                            <w:r w:rsidR="001D7033">
                              <w:rPr>
                                <w:rFonts w:ascii="Arial" w:hAnsi="Arial" w:cs="Arial"/>
                                <w:sz w:val="22"/>
                                <w:szCs w:val="22"/>
                                <w:lang w:val="en-US"/>
                              </w:rPr>
                              <w:t xml:space="preserve"> and </w:t>
                            </w:r>
                            <w:r w:rsidR="001D7033" w:rsidRPr="001D7033">
                              <w:rPr>
                                <w:rFonts w:ascii="Arial" w:hAnsi="Arial" w:cs="Arial"/>
                                <w:sz w:val="22"/>
                                <w:szCs w:val="22"/>
                                <w:lang w:val="en-US"/>
                              </w:rPr>
                              <w:t>foster appropriate attitudes</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I</w:t>
                            </w:r>
                            <w:r w:rsidR="001D7033">
                              <w:rPr>
                                <w:rFonts w:ascii="Arial" w:hAnsi="Arial" w:cs="Arial"/>
                                <w:sz w:val="22"/>
                                <w:szCs w:val="22"/>
                                <w:lang w:val="en-US"/>
                              </w:rPr>
                              <w:t>nclude appropriate materials about other faiths</w:t>
                            </w:r>
                          </w:p>
                          <w:p w:rsidR="001D7033" w:rsidRPr="001D7033" w:rsidRDefault="001D7033" w:rsidP="001D7033">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0C87" id="_x0000_s1030" type="#_x0000_t202" style="position:absolute;left:0;text-align:left;margin-left:-34pt;margin-top:181.35pt;width:516.65pt;height:216.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" stroked="f">
                <v:textbox>
                  <w:txbxContent>
                    <w:p w:rsidR="001D7033" w:rsidRPr="001D7033" w:rsidRDefault="001D7033" w:rsidP="001D7033">
                      <w:pPr>
                        <w:spacing w:line="360" w:lineRule="auto"/>
                        <w:rPr>
                          <w:rFonts w:ascii="Arial" w:hAnsi="Arial" w:cs="Arial"/>
                        </w:rPr>
                      </w:pPr>
                      <w:r w:rsidRPr="001D7033">
                        <w:rPr>
                          <w:rFonts w:ascii="Arial" w:hAnsi="Arial" w:cs="Arial"/>
                        </w:rPr>
                        <w:t>St Oswald’s Religious Education programme will: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knowledge and understanding of God and Jesus and the cent</w:t>
                      </w:r>
                      <w:r w:rsidR="001D7033">
                        <w:rPr>
                          <w:rFonts w:ascii="Arial" w:hAnsi="Arial" w:cs="Arial"/>
                          <w:sz w:val="22"/>
                          <w:szCs w:val="22"/>
                          <w:lang w:val="en-US"/>
                        </w:rPr>
                        <w:t>ral belief which Catholics hold</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awareness and appreciation of Catholic beliefs and an understanding of its impact on personal and social behaviour.</w:t>
                      </w:r>
                    </w:p>
                    <w:p w:rsid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E</w:t>
                      </w:r>
                      <w:r w:rsidR="001D7033" w:rsidRPr="001D7033">
                        <w:rPr>
                          <w:rFonts w:ascii="Arial" w:hAnsi="Arial" w:cs="Arial"/>
                          <w:sz w:val="22"/>
                          <w:szCs w:val="22"/>
                          <w:lang w:val="en-US"/>
                        </w:rPr>
                        <w:t xml:space="preserve">ncourage study, investigation </w:t>
                      </w:r>
                      <w:r w:rsidR="001D7033">
                        <w:rPr>
                          <w:rFonts w:ascii="Arial" w:hAnsi="Arial" w:cs="Arial"/>
                          <w:sz w:val="22"/>
                          <w:szCs w:val="22"/>
                          <w:lang w:val="en-US"/>
                        </w:rPr>
                        <w:t xml:space="preserve">and a rich language of religious experience- activities, stories, symbols, rituals, people and objects.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P</w:t>
                      </w:r>
                      <w:r w:rsidR="001D7033">
                        <w:rPr>
                          <w:rFonts w:ascii="Arial" w:hAnsi="Arial" w:cs="Arial"/>
                          <w:sz w:val="22"/>
                          <w:szCs w:val="22"/>
                          <w:lang w:val="en-US"/>
                        </w:rPr>
                        <w:t>rovide opportunity for celebration, prayer and reflection</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appropriate skills</w:t>
                      </w:r>
                      <w:r w:rsidR="001D7033">
                        <w:rPr>
                          <w:rFonts w:ascii="Arial" w:hAnsi="Arial" w:cs="Arial"/>
                          <w:sz w:val="22"/>
                          <w:szCs w:val="22"/>
                          <w:lang w:val="en-US"/>
                        </w:rPr>
                        <w:t xml:space="preserve"> and </w:t>
                      </w:r>
                      <w:r w:rsidR="001D7033" w:rsidRPr="001D7033">
                        <w:rPr>
                          <w:rFonts w:ascii="Arial" w:hAnsi="Arial" w:cs="Arial"/>
                          <w:sz w:val="22"/>
                          <w:szCs w:val="22"/>
                          <w:lang w:val="en-US"/>
                        </w:rPr>
                        <w:t>foster appropriate attitudes</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I</w:t>
                      </w:r>
                      <w:r w:rsidR="001D7033">
                        <w:rPr>
                          <w:rFonts w:ascii="Arial" w:hAnsi="Arial" w:cs="Arial"/>
                          <w:sz w:val="22"/>
                          <w:szCs w:val="22"/>
                          <w:lang w:val="en-US"/>
                        </w:rPr>
                        <w:t>nclude appropriate materials about other faiths</w:t>
                      </w:r>
                    </w:p>
                    <w:p w:rsidR="001D7033" w:rsidRPr="001D7033" w:rsidRDefault="001D7033" w:rsidP="001D7033">
                      <w:pPr>
                        <w:ind w:left="360"/>
                        <w:rPr>
                          <w:rFonts w:ascii="Arial" w:hAnsi="Arial" w:cs="Arial"/>
                        </w:rPr>
                      </w:pPr>
                    </w:p>
                  </w:txbxContent>
                </v:textbox>
                <w10:wrap type="square"/>
              </v:shape>
            </w:pict>
          </mc:Fallback>
        </mc:AlternateContent>
      </w:r>
      <w:r w:rsidRPr="00436245">
        <w:rPr>
          <w:noProof/>
          <w:lang w:eastAsia="en-GB"/>
        </w:rPr>
        <mc:AlternateContent>
          <mc:Choice Requires="wps">
            <w:drawing>
              <wp:anchor distT="45720" distB="45720" distL="114300" distR="114300" simplePos="0" relativeHeight="251669504" behindDoc="0" locked="0" layoutInCell="1" allowOverlap="1" wp14:anchorId="15703C51" wp14:editId="0DC6B44A">
                <wp:simplePos x="0" y="0"/>
                <wp:positionH relativeFrom="column">
                  <wp:posOffset>-499745</wp:posOffset>
                </wp:positionH>
                <wp:positionV relativeFrom="paragraph">
                  <wp:posOffset>0</wp:posOffset>
                </wp:positionV>
                <wp:extent cx="6849110" cy="150685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1506855"/>
                        </a:xfrm>
                        <a:prstGeom prst="rect">
                          <a:avLst/>
                        </a:prstGeom>
                        <a:solidFill>
                          <a:srgbClr val="FFFFFF"/>
                        </a:solidFill>
                        <a:ln w="9525">
                          <a:noFill/>
                          <a:miter lim="800000"/>
                          <a:headEnd/>
                          <a:tailEnd/>
                        </a:ln>
                      </wps:spPr>
                      <wps:txbx>
                        <w:txbxContent>
                          <w:p w:rsidR="00436245" w:rsidRDefault="00436245" w:rsidP="00436245">
                            <w:pPr>
                              <w:jc w:val="both"/>
                              <w:rPr>
                                <w:rFonts w:ascii="Arial" w:hAnsi="Arial" w:cs="Arial"/>
                              </w:rPr>
                            </w:pPr>
                            <w:r w:rsidRPr="00436245">
                              <w:rPr>
                                <w:rFonts w:ascii="Arial" w:hAnsi="Arial" w:cs="Arial"/>
                              </w:rPr>
                              <w:t xml:space="preserve">These are explored in a manner which encourages investigation and reflection by the pupils, develops the appropriate skills and attitudes and promotes free, informed and full response to God’s call in everyday life. </w:t>
                            </w:r>
                          </w:p>
                          <w:p w:rsidR="001D7033" w:rsidRDefault="001D7033" w:rsidP="00436245">
                            <w:pPr>
                              <w:jc w:val="both"/>
                              <w:rPr>
                                <w:rFonts w:ascii="Arial" w:hAnsi="Arial" w:cs="Arial"/>
                              </w:rPr>
                            </w:pPr>
                            <w:r>
                              <w:rPr>
                                <w:rFonts w:ascii="Arial" w:hAnsi="Arial" w:cs="Arial"/>
                              </w:rPr>
                              <w:t>In the words of the Curriculum Directory 2012, the outcome of Catholic Religious Education is…</w:t>
                            </w:r>
                          </w:p>
                          <w:p w:rsidR="001D7033" w:rsidRPr="001D7033" w:rsidRDefault="001D7033" w:rsidP="00436245">
                            <w:pPr>
                              <w:jc w:val="both"/>
                              <w:rPr>
                                <w:rFonts w:ascii="Arial" w:hAnsi="Arial" w:cs="Arial"/>
                                <w:i/>
                              </w:rPr>
                            </w:pPr>
                            <w:r w:rsidRPr="001D7033">
                              <w:rPr>
                                <w:rFonts w:ascii="Arial" w:hAnsi="Arial" w:cs="Arial"/>
                                <w:i/>
                              </w:rPr>
                              <w:t>‘</w:t>
                            </w:r>
                            <w:r w:rsidRPr="001D7033">
                              <w:rPr>
                                <w:rFonts w:ascii="Arial" w:hAnsi="Arial" w:cs="Arial"/>
                                <w:i/>
                                <w:lang w:val="en-US"/>
                              </w:rPr>
                              <w:t>religiously literate young people who have the knowledge, understanding and skills – appropriate to their age, ability and capacity to think spiritually. Ethically and theologically, and who are aware of the demands of religious commitment in everyday life.</w:t>
                            </w:r>
                            <w:r w:rsidRPr="001D7033">
                              <w:rPr>
                                <w:rFonts w:ascii="Arial" w:hAnsi="Arial" w:cs="Arial"/>
                                <w:i/>
                              </w:rPr>
                              <w:t>’</w:t>
                            </w:r>
                          </w:p>
                          <w:p w:rsidR="001D7033" w:rsidRDefault="001D7033" w:rsidP="00436245">
                            <w:pPr>
                              <w:jc w:val="both"/>
                              <w:rPr>
                                <w:rFonts w:ascii="Arial" w:hAnsi="Arial" w:cs="Arial"/>
                              </w:rPr>
                            </w:pPr>
                          </w:p>
                          <w:p w:rsidR="001D7033" w:rsidRPr="00436245" w:rsidRDefault="001D7033" w:rsidP="00436245">
                            <w:pPr>
                              <w:jc w:val="both"/>
                              <w:rPr>
                                <w:rFonts w:ascii="Arial" w:hAnsi="Arial" w:cs="Arial"/>
                              </w:rPr>
                            </w:pPr>
                          </w:p>
                          <w:p w:rsidR="00436245" w:rsidRDefault="0043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03C51" id="_x0000_s1031" type="#_x0000_t202" style="position:absolute;left:0;text-align:left;margin-left:-39.35pt;margin-top:0;width:539.3pt;height:118.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" stroked="f">
                <v:textbox>
                  <w:txbxContent>
                    <w:p w:rsidR="00436245" w:rsidRDefault="00436245" w:rsidP="00436245">
                      <w:pPr>
                        <w:jc w:val="both"/>
                        <w:rPr>
                          <w:rFonts w:ascii="Arial" w:hAnsi="Arial" w:cs="Arial"/>
                        </w:rPr>
                      </w:pPr>
                      <w:r w:rsidRPr="00436245">
                        <w:rPr>
                          <w:rFonts w:ascii="Arial" w:hAnsi="Arial" w:cs="Arial"/>
                        </w:rPr>
                        <w:t xml:space="preserve">These are explored in a manner which encourages investigation and reflection by the pupils, develops the appropriate skills and attitudes and promotes free, informed and full response to God’s call in everyday life. </w:t>
                      </w:r>
                    </w:p>
                    <w:p w:rsidR="001D7033" w:rsidRDefault="001D7033" w:rsidP="00436245">
                      <w:pPr>
                        <w:jc w:val="both"/>
                        <w:rPr>
                          <w:rFonts w:ascii="Arial" w:hAnsi="Arial" w:cs="Arial"/>
                        </w:rPr>
                      </w:pPr>
                      <w:r>
                        <w:rPr>
                          <w:rFonts w:ascii="Arial" w:hAnsi="Arial" w:cs="Arial"/>
                        </w:rPr>
                        <w:t>In the words of the Curriculum Directory 2012, the outcome of Catholic Religious Education is…</w:t>
                      </w:r>
                    </w:p>
                    <w:p w:rsidR="001D7033" w:rsidRPr="001D7033" w:rsidRDefault="001D7033" w:rsidP="00436245">
                      <w:pPr>
                        <w:jc w:val="both"/>
                        <w:rPr>
                          <w:rFonts w:ascii="Arial" w:hAnsi="Arial" w:cs="Arial"/>
                          <w:i/>
                        </w:rPr>
                      </w:pPr>
                      <w:r w:rsidRPr="001D7033">
                        <w:rPr>
                          <w:rFonts w:ascii="Arial" w:hAnsi="Arial" w:cs="Arial"/>
                          <w:i/>
                        </w:rPr>
                        <w:t>‘</w:t>
                      </w:r>
                      <w:r w:rsidRPr="001D7033">
                        <w:rPr>
                          <w:rFonts w:ascii="Arial" w:hAnsi="Arial" w:cs="Arial"/>
                          <w:i/>
                          <w:lang w:val="en-US"/>
                        </w:rPr>
                        <w:t>religiously literate young people who have the knowledge, understanding and skills – appropriate to their age, ability and capacity to think spiritually. Ethically and theologically, and who are aware of the demands of religious commitment in everyday life.</w:t>
                      </w:r>
                      <w:r w:rsidRPr="001D7033">
                        <w:rPr>
                          <w:rFonts w:ascii="Arial" w:hAnsi="Arial" w:cs="Arial"/>
                          <w:i/>
                        </w:rPr>
                        <w:t>’</w:t>
                      </w:r>
                    </w:p>
                    <w:p w:rsidR="001D7033" w:rsidRDefault="001D7033" w:rsidP="00436245">
                      <w:pPr>
                        <w:jc w:val="both"/>
                        <w:rPr>
                          <w:rFonts w:ascii="Arial" w:hAnsi="Arial" w:cs="Arial"/>
                        </w:rPr>
                      </w:pPr>
                    </w:p>
                    <w:p w:rsidR="001D7033" w:rsidRPr="00436245" w:rsidRDefault="001D7033" w:rsidP="00436245">
                      <w:pPr>
                        <w:jc w:val="both"/>
                        <w:rPr>
                          <w:rFonts w:ascii="Arial" w:hAnsi="Arial" w:cs="Arial"/>
                        </w:rPr>
                      </w:pPr>
                    </w:p>
                    <w:p w:rsidR="00436245" w:rsidRDefault="00436245"/>
                  </w:txbxContent>
                </v:textbox>
                <w10:wrap type="square"/>
              </v:shape>
            </w:pict>
          </mc:Fallback>
        </mc:AlternateContent>
      </w:r>
    </w:p>
    <w:tbl>
      <w:tblPr>
        <w:tblStyle w:val="TableGrid"/>
        <w:tblpPr w:leftFromText="180" w:rightFromText="180" w:vertAnchor="text" w:horzAnchor="margin" w:tblpX="-601" w:tblpY="-150"/>
        <w:tblW w:w="10490" w:type="dxa"/>
        <w:tblLook w:val="04A0" w:firstRow="1" w:lastRow="0" w:firstColumn="1" w:lastColumn="0" w:noHBand="0" w:noVBand="1"/>
      </w:tblPr>
      <w:tblGrid>
        <w:gridCol w:w="10490"/>
      </w:tblGrid>
      <w:tr w:rsidR="008B3555" w:rsidTr="001B4982">
        <w:tc>
          <w:tcPr>
            <w:tcW w:w="10490" w:type="dxa"/>
            <w:shd w:val="clear" w:color="auto" w:fill="0070C0"/>
          </w:tcPr>
          <w:p w:rsidR="008B3555" w:rsidRPr="00905F4F" w:rsidRDefault="00436245" w:rsidP="001B4982">
            <w:pPr>
              <w:jc w:val="center"/>
              <w:rPr>
                <w:rFonts w:ascii="Arial" w:hAnsi="Arial" w:cs="Arial"/>
                <w:sz w:val="32"/>
                <w:szCs w:val="32"/>
              </w:rPr>
            </w:pPr>
            <w:r>
              <w:rPr>
                <w:rFonts w:ascii="Arial" w:hAnsi="Arial" w:cs="Arial"/>
                <w:sz w:val="32"/>
                <w:szCs w:val="32"/>
              </w:rPr>
              <w:t>Objectives</w:t>
            </w:r>
          </w:p>
        </w:tc>
      </w:tr>
    </w:tbl>
    <w:p w:rsidR="008B3555" w:rsidRDefault="00C92895" w:rsidP="00436245">
      <w:pPr>
        <w:pStyle w:val="Default"/>
        <w:spacing w:line="360" w:lineRule="auto"/>
        <w:ind w:left="-426"/>
        <w:jc w:val="both"/>
        <w:rPr>
          <w:sz w:val="22"/>
          <w:szCs w:val="22"/>
        </w:rPr>
      </w:pPr>
      <w:r w:rsidRPr="00C92895">
        <w:rPr>
          <w:noProof/>
          <w:sz w:val="22"/>
          <w:szCs w:val="22"/>
          <w:lang w:eastAsia="en-GB"/>
        </w:rPr>
        <mc:AlternateContent>
          <mc:Choice Requires="wps">
            <w:drawing>
              <wp:anchor distT="45720" distB="45720" distL="114300" distR="114300" simplePos="0" relativeHeight="251689984" behindDoc="0" locked="0" layoutInCell="1" allowOverlap="1" wp14:anchorId="75021094" wp14:editId="6B42F832">
                <wp:simplePos x="0" y="0"/>
                <wp:positionH relativeFrom="column">
                  <wp:posOffset>-432223</wp:posOffset>
                </wp:positionH>
                <wp:positionV relativeFrom="paragraph">
                  <wp:posOffset>5775113</wp:posOffset>
                </wp:positionV>
                <wp:extent cx="4639310" cy="1404620"/>
                <wp:effectExtent l="0" t="0"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404620"/>
                        </a:xfrm>
                        <a:prstGeom prst="rect">
                          <a:avLst/>
                        </a:prstGeom>
                        <a:solidFill>
                          <a:srgbClr val="FFFFFF"/>
                        </a:solidFill>
                        <a:ln w="9525">
                          <a:noFill/>
                          <a:miter lim="800000"/>
                          <a:headEnd/>
                          <a:tailEnd/>
                        </a:ln>
                      </wps:spPr>
                      <wps:txbx>
                        <w:txbxContent>
                          <w:p w:rsidR="00C92895" w:rsidRPr="00C92895" w:rsidRDefault="00C92895" w:rsidP="00BC0B3B">
                            <w:pPr>
                              <w:spacing w:line="360" w:lineRule="auto"/>
                              <w:jc w:val="both"/>
                              <w:rPr>
                                <w:rFonts w:ascii="Arial" w:hAnsi="Arial" w:cs="Arial"/>
                              </w:rPr>
                            </w:pPr>
                            <w:r w:rsidRPr="00C92895">
                              <w:rPr>
                                <w:rFonts w:ascii="Arial" w:hAnsi="Arial" w:cs="Arial"/>
                              </w:rPr>
                              <w:t xml:space="preserve">As part of the ‘Come and See’ Programme, there is a focus on other faiths aswell as the Christian themes which are explored in each year group.  </w:t>
                            </w:r>
                            <w:r w:rsidR="00BC0B3B">
                              <w:rPr>
                                <w:rFonts w:ascii="Arial" w:hAnsi="Arial" w:cs="Arial"/>
                              </w:rPr>
                              <w:t xml:space="preserve">Judaism is studied every year along with one other faith. </w:t>
                            </w:r>
                            <w:r w:rsidRPr="00C92895">
                              <w:rPr>
                                <w:rFonts w:ascii="Arial" w:hAnsi="Arial" w:cs="Arial"/>
                              </w:rPr>
                              <w:t xml:space="preserve">The following table shows which </w:t>
                            </w:r>
                            <w:r w:rsidR="00BC0B3B">
                              <w:rPr>
                                <w:rFonts w:ascii="Arial" w:hAnsi="Arial" w:cs="Arial"/>
                              </w:rPr>
                              <w:t xml:space="preserve">other faiths will be studied over </w:t>
                            </w:r>
                            <w:r w:rsidRPr="00C92895">
                              <w:rPr>
                                <w:rFonts w:ascii="Arial" w:hAnsi="Arial" w:cs="Arial"/>
                              </w:rPr>
                              <w:t>the next 3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21094" id="_x0000_s1032" type="#_x0000_t202" style="position:absolute;left:0;text-align:left;margin-left:-34.05pt;margin-top:454.75pt;width:365.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X5IwIAACM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" stroked="f">
                <v:textbox style="mso-fit-shape-to-text:t">
                  <w:txbxContent>
                    <w:p w:rsidR="00C92895" w:rsidRPr="00C92895" w:rsidRDefault="00C92895" w:rsidP="00BC0B3B">
                      <w:pPr>
                        <w:spacing w:line="360" w:lineRule="auto"/>
                        <w:jc w:val="both"/>
                        <w:rPr>
                          <w:rFonts w:ascii="Arial" w:hAnsi="Arial" w:cs="Arial"/>
                        </w:rPr>
                      </w:pPr>
                      <w:r w:rsidRPr="00C92895">
                        <w:rPr>
                          <w:rFonts w:ascii="Arial" w:hAnsi="Arial" w:cs="Arial"/>
                        </w:rPr>
                        <w:t xml:space="preserve">As part of the ‘Come and See’ Programme, there is a focus on other faiths aswell as the Christian themes which are explored in each year group.  </w:t>
                      </w:r>
                      <w:r w:rsidR="00BC0B3B">
                        <w:rPr>
                          <w:rFonts w:ascii="Arial" w:hAnsi="Arial" w:cs="Arial"/>
                        </w:rPr>
                        <w:t xml:space="preserve">Judaism is studied every year along with one other faith. </w:t>
                      </w:r>
                      <w:r w:rsidRPr="00C92895">
                        <w:rPr>
                          <w:rFonts w:ascii="Arial" w:hAnsi="Arial" w:cs="Arial"/>
                        </w:rPr>
                        <w:t xml:space="preserve">The following table shows which </w:t>
                      </w:r>
                      <w:r w:rsidR="00BC0B3B">
                        <w:rPr>
                          <w:rFonts w:ascii="Arial" w:hAnsi="Arial" w:cs="Arial"/>
                        </w:rPr>
                        <w:t xml:space="preserve">other faiths will be studied over </w:t>
                      </w:r>
                      <w:r w:rsidRPr="00C92895">
                        <w:rPr>
                          <w:rFonts w:ascii="Arial" w:hAnsi="Arial" w:cs="Arial"/>
                        </w:rPr>
                        <w:t>the next 3 years.</w:t>
                      </w:r>
                    </w:p>
                  </w:txbxContent>
                </v:textbox>
                <w10:wrap type="square"/>
              </v:shape>
            </w:pict>
          </mc:Fallback>
        </mc:AlternateContent>
      </w:r>
      <w:r w:rsidR="00556F69" w:rsidRPr="00556F69">
        <w:rPr>
          <w:noProof/>
          <w:sz w:val="22"/>
          <w:szCs w:val="22"/>
          <w:lang w:eastAsia="en-GB"/>
        </w:rPr>
        <mc:AlternateContent>
          <mc:Choice Requires="wps">
            <w:drawing>
              <wp:anchor distT="45720" distB="45720" distL="114300" distR="114300" simplePos="0" relativeHeight="251673600" behindDoc="0" locked="0" layoutInCell="1" allowOverlap="1" wp14:anchorId="7E792AF8" wp14:editId="09725B71">
                <wp:simplePos x="0" y="0"/>
                <wp:positionH relativeFrom="column">
                  <wp:posOffset>-431800</wp:posOffset>
                </wp:positionH>
                <wp:positionV relativeFrom="paragraph">
                  <wp:posOffset>4092575</wp:posOffset>
                </wp:positionV>
                <wp:extent cx="4563110" cy="1778000"/>
                <wp:effectExtent l="0" t="0" r="889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778000"/>
                        </a:xfrm>
                        <a:prstGeom prst="rect">
                          <a:avLst/>
                        </a:prstGeom>
                        <a:solidFill>
                          <a:srgbClr val="FFFFFF"/>
                        </a:solidFill>
                        <a:ln w="9525">
                          <a:noFill/>
                          <a:miter lim="800000"/>
                          <a:headEnd/>
                          <a:tailEnd/>
                        </a:ln>
                      </wps:spPr>
                      <wps:txbx>
                        <w:txbxContent>
                          <w:p w:rsidR="00556F69" w:rsidRPr="00556F69" w:rsidRDefault="00556F69" w:rsidP="00556F69">
                            <w:pPr>
                              <w:spacing w:line="360" w:lineRule="auto"/>
                              <w:jc w:val="both"/>
                              <w:rPr>
                                <w:rFonts w:ascii="Arial" w:hAnsi="Arial" w:cs="Arial"/>
                              </w:rPr>
                            </w:pPr>
                            <w:r w:rsidRPr="00556F69">
                              <w:rPr>
                                <w:rFonts w:ascii="Arial" w:hAnsi="Arial" w:cs="Arial"/>
                              </w:rPr>
                              <w:t xml:space="preserve">To fulfil our aims and objectives we use the ‘Come and See’ Programme of Religious Education recommended by the Archdiocese of Liverpool. Come and See </w:t>
                            </w:r>
                            <w:r w:rsidRPr="00556F69">
                              <w:rPr>
                                <w:rFonts w:ascii="Arial" w:hAnsi="Arial" w:cs="Arial"/>
                                <w:lang w:val="en-US"/>
                              </w:rPr>
                              <w:t>is of primary importance within school since its purpose is to unify and inspire every aspect of school life.  The programme has been implemented in all year groups, this provides a Catholic framework for the teacher to explore the themes with all children from reception to Y6.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2AF8" id="_x0000_s1033" type="#_x0000_t202" style="position:absolute;left:0;text-align:left;margin-left:-34pt;margin-top:322.25pt;width:359.3pt;height:14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" stroked="f">
                <v:textbox>
                  <w:txbxContent>
                    <w:p w:rsidR="00556F69" w:rsidRPr="00556F69" w:rsidRDefault="00556F69" w:rsidP="00556F69">
                      <w:pPr>
                        <w:spacing w:line="360" w:lineRule="auto"/>
                        <w:jc w:val="both"/>
                        <w:rPr>
                          <w:rFonts w:ascii="Arial" w:hAnsi="Arial" w:cs="Arial"/>
                        </w:rPr>
                      </w:pPr>
                      <w:r w:rsidRPr="00556F69">
                        <w:rPr>
                          <w:rFonts w:ascii="Arial" w:hAnsi="Arial" w:cs="Arial"/>
                        </w:rPr>
                        <w:t xml:space="preserve">To fulfil our aims and objectives we use the ‘Come and See’ Programme of Religious Education recommended by the Archdiocese of Liverpool. Come and See </w:t>
                      </w:r>
                      <w:r w:rsidRPr="00556F69">
                        <w:rPr>
                          <w:rFonts w:ascii="Arial" w:hAnsi="Arial" w:cs="Arial"/>
                          <w:lang w:val="en-US"/>
                        </w:rPr>
                        <w:t>is of primary importance within school since its purpose is to unify and inspire every aspect of school life.  The programme has been implemented in all year groups, this provides a Catholic framework for the teacher to explore the themes with all children from reception to Y6.</w:t>
                      </w:r>
                    </w:p>
                  </w:txbxContent>
                </v:textbox>
                <w10:wrap type="square"/>
              </v:shape>
            </w:pict>
          </mc:Fallback>
        </mc:AlternateContent>
      </w:r>
      <w:r w:rsidR="00556F69">
        <w:rPr>
          <w:noProof/>
          <w:lang w:eastAsia="en-GB"/>
        </w:rPr>
        <w:drawing>
          <wp:anchor distT="0" distB="0" distL="114300" distR="114300" simplePos="0" relativeHeight="251674624" behindDoc="0" locked="0" layoutInCell="1" allowOverlap="1" wp14:anchorId="032AAE89" wp14:editId="17765EE4">
            <wp:simplePos x="0" y="0"/>
            <wp:positionH relativeFrom="column">
              <wp:posOffset>4131310</wp:posOffset>
            </wp:positionH>
            <wp:positionV relativeFrom="paragraph">
              <wp:posOffset>3990975</wp:posOffset>
            </wp:positionV>
            <wp:extent cx="2268855" cy="2178050"/>
            <wp:effectExtent l="0" t="0" r="0" b="0"/>
            <wp:wrapSquare wrapText="bothSides"/>
            <wp:docPr id="8" name="Picture 8" descr="http://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eandseere.co.uk/asset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25"/>
        <w:tblW w:w="10485" w:type="dxa"/>
        <w:tblLook w:val="04A0" w:firstRow="1" w:lastRow="0" w:firstColumn="1" w:lastColumn="0" w:noHBand="0" w:noVBand="1"/>
      </w:tblPr>
      <w:tblGrid>
        <w:gridCol w:w="10485"/>
      </w:tblGrid>
      <w:tr w:rsidR="00556F69" w:rsidTr="00556F69">
        <w:trPr>
          <w:trHeight w:val="385"/>
        </w:trPr>
        <w:tc>
          <w:tcPr>
            <w:tcW w:w="10485" w:type="dxa"/>
            <w:shd w:val="clear" w:color="auto" w:fill="0070C0"/>
          </w:tcPr>
          <w:p w:rsidR="00556F69" w:rsidRPr="00905F4F" w:rsidRDefault="00556F69" w:rsidP="00556F69">
            <w:pPr>
              <w:jc w:val="center"/>
              <w:rPr>
                <w:rFonts w:ascii="Arial" w:hAnsi="Arial" w:cs="Arial"/>
                <w:sz w:val="32"/>
                <w:szCs w:val="32"/>
              </w:rPr>
            </w:pPr>
            <w:r>
              <w:rPr>
                <w:rFonts w:ascii="Arial" w:hAnsi="Arial" w:cs="Arial"/>
                <w:sz w:val="32"/>
                <w:szCs w:val="32"/>
              </w:rPr>
              <w:t>The Religious Education Programme</w:t>
            </w:r>
          </w:p>
        </w:tc>
      </w:tr>
    </w:tbl>
    <w:p w:rsidR="00436245" w:rsidRDefault="00436245" w:rsidP="00436245">
      <w:pPr>
        <w:pStyle w:val="Default"/>
        <w:spacing w:line="360" w:lineRule="auto"/>
        <w:ind w:left="-426"/>
        <w:jc w:val="both"/>
        <w:rPr>
          <w:sz w:val="22"/>
          <w:szCs w:val="22"/>
        </w:rPr>
      </w:pPr>
    </w:p>
    <w:p w:rsidR="00436245" w:rsidRPr="001A1743" w:rsidRDefault="00436245" w:rsidP="00436245">
      <w:pPr>
        <w:pStyle w:val="Default"/>
        <w:spacing w:line="360" w:lineRule="auto"/>
        <w:ind w:left="-426"/>
        <w:jc w:val="both"/>
        <w:rPr>
          <w:sz w:val="22"/>
          <w:szCs w:val="22"/>
        </w:rPr>
      </w:pPr>
    </w:p>
    <w:p w:rsidR="008B3555" w:rsidRDefault="008B3555" w:rsidP="008B3555">
      <w:pPr>
        <w:pStyle w:val="Default"/>
        <w:spacing w:line="360" w:lineRule="auto"/>
        <w:jc w:val="both"/>
        <w:rPr>
          <w:sz w:val="22"/>
          <w:szCs w:val="22"/>
        </w:rPr>
      </w:pPr>
    </w:p>
    <w:tbl>
      <w:tblPr>
        <w:tblStyle w:val="TableGrid"/>
        <w:tblW w:w="0" w:type="auto"/>
        <w:tblInd w:w="1355" w:type="dxa"/>
        <w:tblLook w:val="04A0" w:firstRow="1" w:lastRow="0" w:firstColumn="1" w:lastColumn="0" w:noHBand="0" w:noVBand="1"/>
      </w:tblPr>
      <w:tblGrid>
        <w:gridCol w:w="2095"/>
        <w:gridCol w:w="2111"/>
        <w:gridCol w:w="2095"/>
      </w:tblGrid>
      <w:tr w:rsidR="00BC0B3B" w:rsidTr="00BC0B3B">
        <w:tc>
          <w:tcPr>
            <w:tcW w:w="2095"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lastRenderedPageBreak/>
              <w:t>2016/17</w:t>
            </w:r>
          </w:p>
        </w:tc>
        <w:tc>
          <w:tcPr>
            <w:tcW w:w="2111"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t>2017/18</w:t>
            </w:r>
          </w:p>
        </w:tc>
        <w:tc>
          <w:tcPr>
            <w:tcW w:w="2095"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t>2018/19</w:t>
            </w:r>
          </w:p>
        </w:tc>
      </w:tr>
      <w:tr w:rsidR="00BC0B3B" w:rsidTr="00BC0B3B">
        <w:tc>
          <w:tcPr>
            <w:tcW w:w="2095" w:type="dxa"/>
          </w:tcPr>
          <w:p w:rsidR="00BC0B3B" w:rsidRPr="00BC0B3B" w:rsidRDefault="00BC0B3B" w:rsidP="00BC0B3B">
            <w:pPr>
              <w:pStyle w:val="Default"/>
              <w:spacing w:line="360" w:lineRule="auto"/>
              <w:jc w:val="center"/>
              <w:rPr>
                <w:color w:val="FF0000"/>
              </w:rPr>
            </w:pPr>
            <w:r>
              <w:rPr>
                <w:color w:val="FF0000"/>
              </w:rPr>
              <w:t>Judaism</w:t>
            </w:r>
          </w:p>
        </w:tc>
        <w:tc>
          <w:tcPr>
            <w:tcW w:w="2111" w:type="dxa"/>
          </w:tcPr>
          <w:p w:rsidR="00BC0B3B" w:rsidRPr="00BC0B3B" w:rsidRDefault="00BC0B3B" w:rsidP="00BC0B3B">
            <w:pPr>
              <w:pStyle w:val="Default"/>
              <w:spacing w:line="360" w:lineRule="auto"/>
              <w:jc w:val="center"/>
              <w:rPr>
                <w:color w:val="FF0000"/>
              </w:rPr>
            </w:pPr>
            <w:r>
              <w:rPr>
                <w:color w:val="FF0000"/>
              </w:rPr>
              <w:t>Judaism</w:t>
            </w:r>
          </w:p>
        </w:tc>
        <w:tc>
          <w:tcPr>
            <w:tcW w:w="2095" w:type="dxa"/>
          </w:tcPr>
          <w:p w:rsidR="00BC0B3B" w:rsidRPr="00BC0B3B" w:rsidRDefault="00BC0B3B" w:rsidP="00BC0B3B">
            <w:pPr>
              <w:pStyle w:val="Default"/>
              <w:spacing w:line="360" w:lineRule="auto"/>
              <w:jc w:val="center"/>
              <w:rPr>
                <w:color w:val="FF0000"/>
              </w:rPr>
            </w:pPr>
            <w:r>
              <w:rPr>
                <w:color w:val="FF0000"/>
              </w:rPr>
              <w:t>Judaism</w:t>
            </w:r>
          </w:p>
        </w:tc>
      </w:tr>
      <w:tr w:rsidR="00BC0B3B" w:rsidTr="00BC0B3B">
        <w:tc>
          <w:tcPr>
            <w:tcW w:w="2095" w:type="dxa"/>
          </w:tcPr>
          <w:p w:rsidR="00BC0B3B" w:rsidRPr="00BC0B3B" w:rsidRDefault="00C0130D" w:rsidP="00C0130D">
            <w:pPr>
              <w:pStyle w:val="Default"/>
              <w:spacing w:line="360" w:lineRule="auto"/>
              <w:jc w:val="center"/>
            </w:pPr>
            <w:r w:rsidRPr="00BC0B3B">
              <w:rPr>
                <w:color w:val="FF0000"/>
              </w:rPr>
              <w:t xml:space="preserve">Sikhism </w:t>
            </w:r>
          </w:p>
        </w:tc>
        <w:tc>
          <w:tcPr>
            <w:tcW w:w="2111" w:type="dxa"/>
          </w:tcPr>
          <w:p w:rsidR="00BC0B3B" w:rsidRPr="00BC0B3B" w:rsidRDefault="00BC0B3B" w:rsidP="00BC0B3B">
            <w:pPr>
              <w:pStyle w:val="Default"/>
              <w:spacing w:line="360" w:lineRule="auto"/>
              <w:jc w:val="center"/>
            </w:pPr>
            <w:r w:rsidRPr="00BC0B3B">
              <w:rPr>
                <w:color w:val="FF0000"/>
              </w:rPr>
              <w:t>Hinduism</w:t>
            </w:r>
          </w:p>
        </w:tc>
        <w:tc>
          <w:tcPr>
            <w:tcW w:w="2095" w:type="dxa"/>
          </w:tcPr>
          <w:p w:rsidR="00BC0B3B" w:rsidRPr="00BC0B3B" w:rsidRDefault="00C0130D" w:rsidP="00BC0B3B">
            <w:pPr>
              <w:pStyle w:val="Default"/>
              <w:spacing w:line="360" w:lineRule="auto"/>
              <w:jc w:val="center"/>
            </w:pPr>
            <w:r w:rsidRPr="00BC0B3B">
              <w:rPr>
                <w:color w:val="FF0000"/>
              </w:rPr>
              <w:t>Islam</w:t>
            </w:r>
          </w:p>
        </w:tc>
      </w:tr>
    </w:tbl>
    <w:p w:rsidR="00BC0B3B" w:rsidRDefault="00BC0B3B" w:rsidP="00BC0B3B">
      <w:pPr>
        <w:pStyle w:val="Default"/>
        <w:spacing w:line="360" w:lineRule="auto"/>
        <w:jc w:val="both"/>
        <w:rPr>
          <w:sz w:val="22"/>
          <w:szCs w:val="22"/>
        </w:rPr>
      </w:pPr>
      <w:r w:rsidRPr="0020173F">
        <w:rPr>
          <w:noProof/>
          <w:lang w:eastAsia="en-GB"/>
        </w:rPr>
        <mc:AlternateContent>
          <mc:Choice Requires="wps">
            <w:drawing>
              <wp:anchor distT="45720" distB="45720" distL="114300" distR="114300" simplePos="0" relativeHeight="251676672" behindDoc="0" locked="0" layoutInCell="1" allowOverlap="1" wp14:anchorId="17CA9D1C" wp14:editId="52FA01C1">
                <wp:simplePos x="0" y="0"/>
                <wp:positionH relativeFrom="column">
                  <wp:posOffset>-419100</wp:posOffset>
                </wp:positionH>
                <wp:positionV relativeFrom="paragraph">
                  <wp:posOffset>885190</wp:posOffset>
                </wp:positionV>
                <wp:extent cx="6629400" cy="28289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28925"/>
                        </a:xfrm>
                        <a:prstGeom prst="rect">
                          <a:avLst/>
                        </a:prstGeom>
                        <a:solidFill>
                          <a:srgbClr val="FFFFFF"/>
                        </a:solidFill>
                        <a:ln w="9525">
                          <a:solidFill>
                            <a:schemeClr val="bg1"/>
                          </a:solidFill>
                          <a:miter lim="800000"/>
                          <a:headEnd/>
                          <a:tailEnd/>
                        </a:ln>
                      </wps:spPr>
                      <wps:txbx>
                        <w:txbxContent>
                          <w:p w:rsidR="0020173F" w:rsidRDefault="0020173F">
                            <w:pPr>
                              <w:rPr>
                                <w:rFonts w:ascii="Arial" w:hAnsi="Arial" w:cs="Arial"/>
                              </w:rPr>
                            </w:pPr>
                            <w:r w:rsidRPr="0020173F">
                              <w:rPr>
                                <w:rFonts w:ascii="Arial" w:hAnsi="Arial" w:cs="Arial"/>
                              </w:rPr>
                              <w:t>The following pages show an overview of the Themes and Topics over the year cycle of Come and See.</w:t>
                            </w:r>
                          </w:p>
                          <w:p w:rsidR="0020173F" w:rsidRDefault="0020173F">
                            <w:pPr>
                              <w:rPr>
                                <w:rFonts w:ascii="Arial" w:hAnsi="Arial" w:cs="Arial"/>
                              </w:rPr>
                            </w:pPr>
                            <w:r>
                              <w:rPr>
                                <w:rFonts w:ascii="Arial" w:hAnsi="Arial" w:cs="Arial"/>
                              </w:rPr>
                              <w:t xml:space="preserve">The process of delivering each of the topics in Come and See has three main stages, which enable pupils to develop knowledge, skills and attitudes. </w:t>
                            </w:r>
                          </w:p>
                          <w:p w:rsidR="000B09B9" w:rsidRPr="000B09B9" w:rsidRDefault="000B09B9" w:rsidP="000B09B9">
                            <w:pPr>
                              <w:jc w:val="center"/>
                              <w:rPr>
                                <w:rFonts w:ascii="Arial" w:hAnsi="Arial" w:cs="Arial"/>
                                <w:b/>
                              </w:rPr>
                            </w:pPr>
                            <w:r w:rsidRPr="000B09B9">
                              <w:rPr>
                                <w:rFonts w:ascii="Arial" w:hAnsi="Arial" w:cs="Arial"/>
                                <w:b/>
                              </w:rPr>
                              <w:t>Explore</w:t>
                            </w:r>
                          </w:p>
                          <w:p w:rsidR="000B09B9" w:rsidRPr="000B09B9" w:rsidRDefault="000B09B9" w:rsidP="000B09B9">
                            <w:pPr>
                              <w:jc w:val="center"/>
                              <w:rPr>
                                <w:rFonts w:ascii="Arial" w:hAnsi="Arial" w:cs="Arial"/>
                                <w:b/>
                              </w:rPr>
                            </w:pPr>
                            <w:r w:rsidRPr="000B09B9">
                              <w:rPr>
                                <w:rFonts w:ascii="Arial" w:hAnsi="Arial" w:cs="Arial"/>
                                <w:b/>
                              </w:rPr>
                              <w:t>Reveal</w:t>
                            </w:r>
                          </w:p>
                          <w:p w:rsidR="0020173F" w:rsidRDefault="000B09B9" w:rsidP="000B09B9">
                            <w:pPr>
                              <w:jc w:val="center"/>
                              <w:rPr>
                                <w:rFonts w:ascii="Arial" w:hAnsi="Arial" w:cs="Arial"/>
                                <w:b/>
                              </w:rPr>
                            </w:pPr>
                            <w:r w:rsidRPr="000B09B9">
                              <w:rPr>
                                <w:rFonts w:ascii="Arial" w:hAnsi="Arial" w:cs="Arial"/>
                                <w:b/>
                              </w:rPr>
                              <w:t>Respond</w:t>
                            </w:r>
                          </w:p>
                          <w:p w:rsidR="000B09B9" w:rsidRPr="000B09B9" w:rsidRDefault="002152D4" w:rsidP="000B09B9">
                            <w:pPr>
                              <w:jc w:val="both"/>
                              <w:rPr>
                                <w:rFonts w:ascii="Arial" w:hAnsi="Arial" w:cs="Arial"/>
                              </w:rPr>
                            </w:pPr>
                            <w:r>
                              <w:rPr>
                                <w:rFonts w:ascii="Arial" w:hAnsi="Arial" w:cs="Arial"/>
                              </w:rPr>
                              <w:t>As of September 2018, all KS1, LKS2 and UKS2 will follow the same year group of study. The work is differentiated in all classes t</w:t>
                            </w:r>
                            <w:r w:rsidR="00D5634E">
                              <w:rPr>
                                <w:rFonts w:ascii="Arial" w:hAnsi="Arial" w:cs="Arial"/>
                              </w:rPr>
                              <w:t xml:space="preserve">o suit the needs of every child, </w:t>
                            </w:r>
                            <w:proofErr w:type="gramStart"/>
                            <w:r>
                              <w:rPr>
                                <w:rFonts w:ascii="Arial" w:hAnsi="Arial" w:cs="Arial"/>
                              </w:rPr>
                              <w:t>through the use of</w:t>
                            </w:r>
                            <w:proofErr w:type="gramEnd"/>
                            <w:r>
                              <w:rPr>
                                <w:rFonts w:ascii="Arial" w:hAnsi="Arial" w:cs="Arial"/>
                              </w:rPr>
                              <w:t xml:space="preserve"> driver words and also through alternative tasks. The topics are taught on a two-year rolling programme to ensure that all children </w:t>
                            </w:r>
                            <w:proofErr w:type="gramStart"/>
                            <w:r>
                              <w:rPr>
                                <w:rFonts w:ascii="Arial" w:hAnsi="Arial" w:cs="Arial"/>
                              </w:rPr>
                              <w:t>have  full</w:t>
                            </w:r>
                            <w:proofErr w:type="gramEnd"/>
                            <w:r>
                              <w:rPr>
                                <w:rFonts w:ascii="Arial" w:hAnsi="Arial" w:cs="Arial"/>
                              </w:rPr>
                              <w:t xml:space="preserve"> access to the content from every year group Come and See material and to ensure that content is not duplicated.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9D1C" id="_x0000_s1034" type="#_x0000_t202" style="position:absolute;left:0;text-align:left;margin-left:-33pt;margin-top:69.7pt;width:522pt;height:22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" strokecolor="white [3212]">
                <v:textbox>
                  <w:txbxContent>
                    <w:p w:rsidR="0020173F" w:rsidRDefault="0020173F">
                      <w:pPr>
                        <w:rPr>
                          <w:rFonts w:ascii="Arial" w:hAnsi="Arial" w:cs="Arial"/>
                        </w:rPr>
                      </w:pPr>
                      <w:r w:rsidRPr="0020173F">
                        <w:rPr>
                          <w:rFonts w:ascii="Arial" w:hAnsi="Arial" w:cs="Arial"/>
                        </w:rPr>
                        <w:t>The following pages show an overview of the Themes and Topics over the year cycle of Come and See.</w:t>
                      </w:r>
                    </w:p>
                    <w:p w:rsidR="0020173F" w:rsidRDefault="0020173F">
                      <w:pPr>
                        <w:rPr>
                          <w:rFonts w:ascii="Arial" w:hAnsi="Arial" w:cs="Arial"/>
                        </w:rPr>
                      </w:pPr>
                      <w:r>
                        <w:rPr>
                          <w:rFonts w:ascii="Arial" w:hAnsi="Arial" w:cs="Arial"/>
                        </w:rPr>
                        <w:t xml:space="preserve">The process of delivering each of the topics in Come and See has three main stages, which enable pupils to develop knowledge, skills and attitudes. </w:t>
                      </w:r>
                    </w:p>
                    <w:p w:rsidR="000B09B9" w:rsidRPr="000B09B9" w:rsidRDefault="000B09B9" w:rsidP="000B09B9">
                      <w:pPr>
                        <w:jc w:val="center"/>
                        <w:rPr>
                          <w:rFonts w:ascii="Arial" w:hAnsi="Arial" w:cs="Arial"/>
                          <w:b/>
                        </w:rPr>
                      </w:pPr>
                      <w:r w:rsidRPr="000B09B9">
                        <w:rPr>
                          <w:rFonts w:ascii="Arial" w:hAnsi="Arial" w:cs="Arial"/>
                          <w:b/>
                        </w:rPr>
                        <w:t>Explore</w:t>
                      </w:r>
                    </w:p>
                    <w:p w:rsidR="000B09B9" w:rsidRPr="000B09B9" w:rsidRDefault="000B09B9" w:rsidP="000B09B9">
                      <w:pPr>
                        <w:jc w:val="center"/>
                        <w:rPr>
                          <w:rFonts w:ascii="Arial" w:hAnsi="Arial" w:cs="Arial"/>
                          <w:b/>
                        </w:rPr>
                      </w:pPr>
                      <w:r w:rsidRPr="000B09B9">
                        <w:rPr>
                          <w:rFonts w:ascii="Arial" w:hAnsi="Arial" w:cs="Arial"/>
                          <w:b/>
                        </w:rPr>
                        <w:t>Reveal</w:t>
                      </w:r>
                    </w:p>
                    <w:p w:rsidR="0020173F" w:rsidRDefault="000B09B9" w:rsidP="000B09B9">
                      <w:pPr>
                        <w:jc w:val="center"/>
                        <w:rPr>
                          <w:rFonts w:ascii="Arial" w:hAnsi="Arial" w:cs="Arial"/>
                          <w:b/>
                        </w:rPr>
                      </w:pPr>
                      <w:r w:rsidRPr="000B09B9">
                        <w:rPr>
                          <w:rFonts w:ascii="Arial" w:hAnsi="Arial" w:cs="Arial"/>
                          <w:b/>
                        </w:rPr>
                        <w:t>Respond</w:t>
                      </w:r>
                    </w:p>
                    <w:p w:rsidR="000B09B9" w:rsidRPr="000B09B9" w:rsidRDefault="002152D4" w:rsidP="000B09B9">
                      <w:pPr>
                        <w:jc w:val="both"/>
                        <w:rPr>
                          <w:rFonts w:ascii="Arial" w:hAnsi="Arial" w:cs="Arial"/>
                        </w:rPr>
                      </w:pPr>
                      <w:r>
                        <w:rPr>
                          <w:rFonts w:ascii="Arial" w:hAnsi="Arial" w:cs="Arial"/>
                        </w:rPr>
                        <w:t>As of September 2018, all KS1, LKS2 and UKS2 will follow the same year group of study. The work is differentiated in all classes t</w:t>
                      </w:r>
                      <w:r w:rsidR="00D5634E">
                        <w:rPr>
                          <w:rFonts w:ascii="Arial" w:hAnsi="Arial" w:cs="Arial"/>
                        </w:rPr>
                        <w:t xml:space="preserve">o suit the needs of every child, </w:t>
                      </w:r>
                      <w:proofErr w:type="gramStart"/>
                      <w:r>
                        <w:rPr>
                          <w:rFonts w:ascii="Arial" w:hAnsi="Arial" w:cs="Arial"/>
                        </w:rPr>
                        <w:t>through the use of</w:t>
                      </w:r>
                      <w:proofErr w:type="gramEnd"/>
                      <w:r>
                        <w:rPr>
                          <w:rFonts w:ascii="Arial" w:hAnsi="Arial" w:cs="Arial"/>
                        </w:rPr>
                        <w:t xml:space="preserve"> driver words and also through alternative tasks. The topics are taught on a two-year rolling programme to ensure that all children </w:t>
                      </w:r>
                      <w:proofErr w:type="gramStart"/>
                      <w:r>
                        <w:rPr>
                          <w:rFonts w:ascii="Arial" w:hAnsi="Arial" w:cs="Arial"/>
                        </w:rPr>
                        <w:t>have  full</w:t>
                      </w:r>
                      <w:proofErr w:type="gramEnd"/>
                      <w:r>
                        <w:rPr>
                          <w:rFonts w:ascii="Arial" w:hAnsi="Arial" w:cs="Arial"/>
                        </w:rPr>
                        <w:t xml:space="preserve"> access to the content from every year group Come and See material and to ensure that content is not duplicated. </w:t>
                      </w:r>
                    </w:p>
                  </w:txbxContent>
                </v:textbox>
                <w10:wrap type="square"/>
              </v:shape>
            </w:pict>
          </mc:Fallback>
        </mc:AlternateContent>
      </w:r>
    </w:p>
    <w:tbl>
      <w:tblPr>
        <w:tblStyle w:val="TableGrid"/>
        <w:tblpPr w:leftFromText="180" w:rightFromText="180" w:vertAnchor="text" w:horzAnchor="margin" w:tblpXSpec="center" w:tblpY="131"/>
        <w:tblW w:w="10456" w:type="dxa"/>
        <w:tblLook w:val="04A0" w:firstRow="1" w:lastRow="0" w:firstColumn="1" w:lastColumn="0" w:noHBand="0" w:noVBand="1"/>
      </w:tblPr>
      <w:tblGrid>
        <w:gridCol w:w="10456"/>
      </w:tblGrid>
      <w:tr w:rsidR="00D5634E" w:rsidTr="00D5634E">
        <w:trPr>
          <w:trHeight w:val="452"/>
        </w:trPr>
        <w:tc>
          <w:tcPr>
            <w:tcW w:w="10456" w:type="dxa"/>
            <w:shd w:val="clear" w:color="auto" w:fill="0070C0"/>
          </w:tcPr>
          <w:p w:rsidR="00D5634E" w:rsidRPr="00905F4F" w:rsidRDefault="00D5634E" w:rsidP="00D5634E">
            <w:pPr>
              <w:jc w:val="center"/>
              <w:rPr>
                <w:rFonts w:ascii="Arial" w:hAnsi="Arial" w:cs="Arial"/>
                <w:sz w:val="32"/>
                <w:szCs w:val="32"/>
              </w:rPr>
            </w:pPr>
            <w:r>
              <w:rPr>
                <w:rFonts w:ascii="Arial" w:hAnsi="Arial" w:cs="Arial"/>
                <w:sz w:val="32"/>
                <w:szCs w:val="32"/>
              </w:rPr>
              <w:t>Overview of Content</w:t>
            </w:r>
          </w:p>
        </w:tc>
      </w:tr>
    </w:tbl>
    <w:tbl>
      <w:tblPr>
        <w:tblStyle w:val="TableGrid"/>
        <w:tblW w:w="0" w:type="auto"/>
        <w:tblInd w:w="360" w:type="dxa"/>
        <w:tblLook w:val="04A0" w:firstRow="1" w:lastRow="0" w:firstColumn="1" w:lastColumn="0" w:noHBand="0" w:noVBand="1"/>
      </w:tblPr>
      <w:tblGrid>
        <w:gridCol w:w="1053"/>
        <w:gridCol w:w="2410"/>
        <w:gridCol w:w="2475"/>
        <w:gridCol w:w="2358"/>
      </w:tblGrid>
      <w:tr w:rsidR="00DC676A" w:rsidTr="00DC676A">
        <w:tc>
          <w:tcPr>
            <w:tcW w:w="1053" w:type="dxa"/>
            <w:shd w:val="clear" w:color="auto" w:fill="D9D9D9" w:themeFill="background1" w:themeFillShade="D9"/>
          </w:tcPr>
          <w:p w:rsidR="00D5634E" w:rsidRDefault="00D5634E" w:rsidP="008B3555">
            <w:pPr>
              <w:pStyle w:val="Default"/>
              <w:spacing w:line="360" w:lineRule="auto"/>
              <w:jc w:val="both"/>
              <w:rPr>
                <w:sz w:val="22"/>
                <w:szCs w:val="22"/>
              </w:rPr>
            </w:pPr>
          </w:p>
        </w:tc>
        <w:tc>
          <w:tcPr>
            <w:tcW w:w="2410" w:type="dxa"/>
            <w:shd w:val="clear" w:color="auto" w:fill="D9D9D9" w:themeFill="background1" w:themeFillShade="D9"/>
          </w:tcPr>
          <w:p w:rsidR="00D5634E" w:rsidRPr="00D5634E" w:rsidRDefault="00D5634E" w:rsidP="00D5634E">
            <w:pPr>
              <w:pStyle w:val="Default"/>
              <w:spacing w:line="360" w:lineRule="auto"/>
              <w:jc w:val="center"/>
              <w:rPr>
                <w:b/>
                <w:u w:val="single"/>
              </w:rPr>
            </w:pPr>
            <w:r w:rsidRPr="00D5634E">
              <w:rPr>
                <w:b/>
                <w:u w:val="single"/>
              </w:rPr>
              <w:t>2018/19</w:t>
            </w:r>
          </w:p>
        </w:tc>
        <w:tc>
          <w:tcPr>
            <w:tcW w:w="2475" w:type="dxa"/>
            <w:shd w:val="clear" w:color="auto" w:fill="D9D9D9" w:themeFill="background1" w:themeFillShade="D9"/>
          </w:tcPr>
          <w:p w:rsidR="00D5634E" w:rsidRPr="00D5634E" w:rsidRDefault="00D5634E" w:rsidP="00D5634E">
            <w:pPr>
              <w:pStyle w:val="Default"/>
              <w:spacing w:line="360" w:lineRule="auto"/>
              <w:jc w:val="center"/>
              <w:rPr>
                <w:b/>
                <w:u w:val="single"/>
              </w:rPr>
            </w:pPr>
            <w:r w:rsidRPr="00D5634E">
              <w:rPr>
                <w:b/>
                <w:u w:val="single"/>
              </w:rPr>
              <w:t>2019/20</w:t>
            </w:r>
          </w:p>
        </w:tc>
        <w:tc>
          <w:tcPr>
            <w:tcW w:w="2358" w:type="dxa"/>
            <w:shd w:val="clear" w:color="auto" w:fill="D9D9D9" w:themeFill="background1" w:themeFillShade="D9"/>
          </w:tcPr>
          <w:p w:rsidR="00D5634E" w:rsidRPr="00D5634E" w:rsidRDefault="00D5634E" w:rsidP="00D5634E">
            <w:pPr>
              <w:pStyle w:val="Default"/>
              <w:spacing w:line="360" w:lineRule="auto"/>
              <w:jc w:val="center"/>
              <w:rPr>
                <w:b/>
                <w:u w:val="single"/>
              </w:rPr>
            </w:pPr>
            <w:r w:rsidRPr="00D5634E">
              <w:rPr>
                <w:b/>
                <w:u w:val="single"/>
              </w:rPr>
              <w:t>2020/21</w:t>
            </w:r>
          </w:p>
        </w:tc>
      </w:tr>
      <w:tr w:rsidR="00D5634E" w:rsidTr="00DC676A">
        <w:tc>
          <w:tcPr>
            <w:tcW w:w="1053" w:type="dxa"/>
            <w:shd w:val="clear" w:color="auto" w:fill="D9D9D9" w:themeFill="background1" w:themeFillShade="D9"/>
          </w:tcPr>
          <w:p w:rsidR="00D5634E" w:rsidRPr="00D5634E" w:rsidRDefault="00D5634E" w:rsidP="00D5634E">
            <w:pPr>
              <w:pStyle w:val="Default"/>
              <w:spacing w:line="360" w:lineRule="auto"/>
              <w:jc w:val="center"/>
              <w:rPr>
                <w:b/>
                <w:sz w:val="22"/>
                <w:szCs w:val="22"/>
                <w:u w:val="single"/>
              </w:rPr>
            </w:pPr>
            <w:r w:rsidRPr="00D5634E">
              <w:rPr>
                <w:b/>
                <w:sz w:val="22"/>
                <w:szCs w:val="22"/>
                <w:u w:val="single"/>
              </w:rPr>
              <w:t>EYFS</w:t>
            </w:r>
          </w:p>
        </w:tc>
        <w:tc>
          <w:tcPr>
            <w:tcW w:w="2410" w:type="dxa"/>
          </w:tcPr>
          <w:p w:rsidR="00D5634E" w:rsidRDefault="00D5634E" w:rsidP="00D5634E">
            <w:pPr>
              <w:pStyle w:val="Default"/>
              <w:spacing w:line="360" w:lineRule="auto"/>
              <w:jc w:val="center"/>
              <w:rPr>
                <w:sz w:val="22"/>
                <w:szCs w:val="22"/>
              </w:rPr>
            </w:pPr>
            <w:r>
              <w:rPr>
                <w:sz w:val="22"/>
                <w:szCs w:val="22"/>
              </w:rPr>
              <w:t>EYFS Programme of Study</w:t>
            </w:r>
          </w:p>
        </w:tc>
        <w:tc>
          <w:tcPr>
            <w:tcW w:w="2475" w:type="dxa"/>
          </w:tcPr>
          <w:p w:rsidR="00D5634E" w:rsidRDefault="00D5634E" w:rsidP="00D5634E">
            <w:pPr>
              <w:pStyle w:val="Default"/>
              <w:spacing w:line="360" w:lineRule="auto"/>
              <w:jc w:val="center"/>
              <w:rPr>
                <w:sz w:val="22"/>
                <w:szCs w:val="22"/>
              </w:rPr>
            </w:pPr>
            <w:r>
              <w:rPr>
                <w:sz w:val="22"/>
                <w:szCs w:val="22"/>
              </w:rPr>
              <w:t>EYFS Programme of Study</w:t>
            </w:r>
          </w:p>
        </w:tc>
        <w:tc>
          <w:tcPr>
            <w:tcW w:w="2358" w:type="dxa"/>
          </w:tcPr>
          <w:p w:rsidR="00D5634E" w:rsidRDefault="00D5634E" w:rsidP="00D5634E">
            <w:pPr>
              <w:pStyle w:val="Default"/>
              <w:spacing w:line="360" w:lineRule="auto"/>
              <w:jc w:val="center"/>
              <w:rPr>
                <w:sz w:val="22"/>
                <w:szCs w:val="22"/>
              </w:rPr>
            </w:pPr>
            <w:r>
              <w:rPr>
                <w:sz w:val="22"/>
                <w:szCs w:val="22"/>
              </w:rPr>
              <w:t>EYFS Programme of Study</w:t>
            </w:r>
          </w:p>
        </w:tc>
      </w:tr>
      <w:tr w:rsidR="00D5634E" w:rsidTr="00DC676A">
        <w:tc>
          <w:tcPr>
            <w:tcW w:w="1053" w:type="dxa"/>
            <w:shd w:val="clear" w:color="auto" w:fill="D9D9D9" w:themeFill="background1" w:themeFillShade="D9"/>
          </w:tcPr>
          <w:p w:rsidR="00D5634E" w:rsidRPr="00D5634E" w:rsidRDefault="00D5634E" w:rsidP="00D5634E">
            <w:pPr>
              <w:pStyle w:val="Default"/>
              <w:spacing w:line="360" w:lineRule="auto"/>
              <w:jc w:val="center"/>
              <w:rPr>
                <w:b/>
                <w:sz w:val="22"/>
                <w:szCs w:val="22"/>
                <w:u w:val="single"/>
              </w:rPr>
            </w:pPr>
            <w:r w:rsidRPr="00D5634E">
              <w:rPr>
                <w:b/>
                <w:sz w:val="22"/>
                <w:szCs w:val="22"/>
                <w:u w:val="single"/>
              </w:rPr>
              <w:t>KS1</w:t>
            </w:r>
          </w:p>
        </w:tc>
        <w:tc>
          <w:tcPr>
            <w:tcW w:w="2410" w:type="dxa"/>
          </w:tcPr>
          <w:p w:rsidR="00D5634E" w:rsidRDefault="00D5634E" w:rsidP="00D5634E">
            <w:pPr>
              <w:pStyle w:val="Default"/>
              <w:spacing w:line="360" w:lineRule="auto"/>
              <w:jc w:val="center"/>
              <w:rPr>
                <w:sz w:val="22"/>
                <w:szCs w:val="22"/>
              </w:rPr>
            </w:pPr>
            <w:r>
              <w:rPr>
                <w:sz w:val="22"/>
                <w:szCs w:val="22"/>
              </w:rPr>
              <w:t>Year 2 Programme of Study</w:t>
            </w:r>
          </w:p>
        </w:tc>
        <w:tc>
          <w:tcPr>
            <w:tcW w:w="2475" w:type="dxa"/>
          </w:tcPr>
          <w:p w:rsidR="00D5634E" w:rsidRDefault="00D5634E" w:rsidP="00D5634E">
            <w:pPr>
              <w:pStyle w:val="Default"/>
              <w:spacing w:line="360" w:lineRule="auto"/>
              <w:jc w:val="center"/>
              <w:rPr>
                <w:sz w:val="22"/>
                <w:szCs w:val="22"/>
              </w:rPr>
            </w:pPr>
            <w:r>
              <w:rPr>
                <w:sz w:val="22"/>
                <w:szCs w:val="22"/>
              </w:rPr>
              <w:t>Year 1 Programme of Study</w:t>
            </w:r>
          </w:p>
        </w:tc>
        <w:tc>
          <w:tcPr>
            <w:tcW w:w="2358" w:type="dxa"/>
          </w:tcPr>
          <w:p w:rsidR="00D5634E" w:rsidRDefault="00D5634E" w:rsidP="00D5634E">
            <w:pPr>
              <w:pStyle w:val="Default"/>
              <w:spacing w:line="360" w:lineRule="auto"/>
              <w:jc w:val="center"/>
              <w:rPr>
                <w:sz w:val="22"/>
                <w:szCs w:val="22"/>
              </w:rPr>
            </w:pPr>
            <w:r>
              <w:rPr>
                <w:sz w:val="22"/>
                <w:szCs w:val="22"/>
              </w:rPr>
              <w:t>Year 2 Programme of Study</w:t>
            </w:r>
          </w:p>
        </w:tc>
      </w:tr>
      <w:tr w:rsidR="00D5634E" w:rsidTr="00DC676A">
        <w:tc>
          <w:tcPr>
            <w:tcW w:w="1053" w:type="dxa"/>
            <w:shd w:val="clear" w:color="auto" w:fill="D9D9D9" w:themeFill="background1" w:themeFillShade="D9"/>
          </w:tcPr>
          <w:p w:rsidR="00D5634E" w:rsidRPr="00D5634E" w:rsidRDefault="00D5634E" w:rsidP="00D5634E">
            <w:pPr>
              <w:pStyle w:val="Default"/>
              <w:spacing w:line="360" w:lineRule="auto"/>
              <w:jc w:val="center"/>
              <w:rPr>
                <w:b/>
                <w:sz w:val="22"/>
                <w:szCs w:val="22"/>
                <w:u w:val="single"/>
              </w:rPr>
            </w:pPr>
            <w:r w:rsidRPr="00D5634E">
              <w:rPr>
                <w:b/>
                <w:sz w:val="22"/>
                <w:szCs w:val="22"/>
                <w:u w:val="single"/>
              </w:rPr>
              <w:t>LKS2</w:t>
            </w:r>
          </w:p>
        </w:tc>
        <w:tc>
          <w:tcPr>
            <w:tcW w:w="2410" w:type="dxa"/>
          </w:tcPr>
          <w:p w:rsidR="00D5634E" w:rsidRDefault="00D5634E" w:rsidP="00D5634E">
            <w:pPr>
              <w:pStyle w:val="Default"/>
              <w:spacing w:line="360" w:lineRule="auto"/>
              <w:jc w:val="center"/>
              <w:rPr>
                <w:sz w:val="22"/>
                <w:szCs w:val="22"/>
              </w:rPr>
            </w:pPr>
            <w:r>
              <w:rPr>
                <w:sz w:val="22"/>
                <w:szCs w:val="22"/>
              </w:rPr>
              <w:t>Year 4 Programme of Study</w:t>
            </w:r>
          </w:p>
        </w:tc>
        <w:tc>
          <w:tcPr>
            <w:tcW w:w="2475" w:type="dxa"/>
          </w:tcPr>
          <w:p w:rsidR="00D5634E" w:rsidRDefault="00D5634E" w:rsidP="00D5634E">
            <w:pPr>
              <w:pStyle w:val="Default"/>
              <w:spacing w:line="360" w:lineRule="auto"/>
              <w:jc w:val="center"/>
              <w:rPr>
                <w:sz w:val="22"/>
                <w:szCs w:val="22"/>
              </w:rPr>
            </w:pPr>
            <w:r>
              <w:rPr>
                <w:sz w:val="22"/>
                <w:szCs w:val="22"/>
              </w:rPr>
              <w:t>Year 3 Programme of Study</w:t>
            </w:r>
          </w:p>
        </w:tc>
        <w:tc>
          <w:tcPr>
            <w:tcW w:w="2358" w:type="dxa"/>
          </w:tcPr>
          <w:p w:rsidR="00D5634E" w:rsidRDefault="00D5634E" w:rsidP="00D5634E">
            <w:pPr>
              <w:pStyle w:val="Default"/>
              <w:spacing w:line="360" w:lineRule="auto"/>
              <w:jc w:val="center"/>
              <w:rPr>
                <w:sz w:val="22"/>
                <w:szCs w:val="22"/>
              </w:rPr>
            </w:pPr>
            <w:r>
              <w:rPr>
                <w:sz w:val="22"/>
                <w:szCs w:val="22"/>
              </w:rPr>
              <w:t>Year 4 Programme of Study</w:t>
            </w:r>
          </w:p>
        </w:tc>
      </w:tr>
      <w:tr w:rsidR="00D5634E" w:rsidTr="00DC676A">
        <w:tc>
          <w:tcPr>
            <w:tcW w:w="1053" w:type="dxa"/>
            <w:shd w:val="clear" w:color="auto" w:fill="D9D9D9" w:themeFill="background1" w:themeFillShade="D9"/>
          </w:tcPr>
          <w:p w:rsidR="00D5634E" w:rsidRPr="00D5634E" w:rsidRDefault="00D5634E" w:rsidP="00D5634E">
            <w:pPr>
              <w:pStyle w:val="Default"/>
              <w:spacing w:line="360" w:lineRule="auto"/>
              <w:jc w:val="center"/>
              <w:rPr>
                <w:b/>
                <w:sz w:val="22"/>
                <w:szCs w:val="22"/>
                <w:u w:val="single"/>
              </w:rPr>
            </w:pPr>
            <w:r w:rsidRPr="00D5634E">
              <w:rPr>
                <w:b/>
                <w:sz w:val="22"/>
                <w:szCs w:val="22"/>
                <w:u w:val="single"/>
              </w:rPr>
              <w:t>UPS2</w:t>
            </w:r>
          </w:p>
        </w:tc>
        <w:tc>
          <w:tcPr>
            <w:tcW w:w="2410" w:type="dxa"/>
          </w:tcPr>
          <w:p w:rsidR="00D5634E" w:rsidRDefault="00D5634E" w:rsidP="00D5634E">
            <w:pPr>
              <w:pStyle w:val="Default"/>
              <w:spacing w:line="360" w:lineRule="auto"/>
              <w:jc w:val="center"/>
              <w:rPr>
                <w:sz w:val="22"/>
                <w:szCs w:val="22"/>
              </w:rPr>
            </w:pPr>
            <w:r>
              <w:rPr>
                <w:sz w:val="22"/>
                <w:szCs w:val="22"/>
              </w:rPr>
              <w:t>Year 6 Programme of Study</w:t>
            </w:r>
          </w:p>
        </w:tc>
        <w:tc>
          <w:tcPr>
            <w:tcW w:w="2475" w:type="dxa"/>
          </w:tcPr>
          <w:p w:rsidR="00D5634E" w:rsidRDefault="00D5634E" w:rsidP="00D5634E">
            <w:pPr>
              <w:pStyle w:val="Default"/>
              <w:spacing w:line="360" w:lineRule="auto"/>
              <w:jc w:val="center"/>
              <w:rPr>
                <w:sz w:val="22"/>
                <w:szCs w:val="22"/>
              </w:rPr>
            </w:pPr>
            <w:r>
              <w:rPr>
                <w:sz w:val="22"/>
                <w:szCs w:val="22"/>
              </w:rPr>
              <w:t>Year 6 Programme of Study</w:t>
            </w:r>
          </w:p>
        </w:tc>
        <w:tc>
          <w:tcPr>
            <w:tcW w:w="2358" w:type="dxa"/>
          </w:tcPr>
          <w:p w:rsidR="00D5634E" w:rsidRDefault="00D5634E" w:rsidP="00D5634E">
            <w:pPr>
              <w:pStyle w:val="Default"/>
              <w:spacing w:line="360" w:lineRule="auto"/>
              <w:jc w:val="center"/>
              <w:rPr>
                <w:sz w:val="22"/>
                <w:szCs w:val="22"/>
              </w:rPr>
            </w:pPr>
            <w:r>
              <w:rPr>
                <w:sz w:val="22"/>
                <w:szCs w:val="22"/>
              </w:rPr>
              <w:t>Year 6 Programme of Study</w:t>
            </w:r>
          </w:p>
        </w:tc>
      </w:tr>
    </w:tbl>
    <w:p w:rsidR="00D5634E" w:rsidRDefault="00D5634E" w:rsidP="008B3555">
      <w:pPr>
        <w:pStyle w:val="Default"/>
        <w:spacing w:line="360" w:lineRule="auto"/>
        <w:ind w:left="720"/>
        <w:jc w:val="both"/>
        <w:rPr>
          <w:sz w:val="22"/>
          <w:szCs w:val="22"/>
        </w:rPr>
      </w:pPr>
    </w:p>
    <w:p w:rsidR="00D5634E" w:rsidRDefault="00D5634E" w:rsidP="008B3555">
      <w:pPr>
        <w:pStyle w:val="Default"/>
        <w:spacing w:line="360" w:lineRule="auto"/>
        <w:ind w:left="720"/>
        <w:jc w:val="both"/>
        <w:rPr>
          <w:sz w:val="22"/>
          <w:szCs w:val="22"/>
        </w:rPr>
      </w:pPr>
      <w:r w:rsidRPr="00D5634E">
        <w:rPr>
          <w:noProof/>
          <w:sz w:val="32"/>
          <w:szCs w:val="32"/>
          <w:lang w:eastAsia="en-GB"/>
        </w:rPr>
        <mc:AlternateContent>
          <mc:Choice Requires="wps">
            <w:drawing>
              <wp:anchor distT="45720" distB="45720" distL="114300" distR="114300" simplePos="0" relativeHeight="251703296" behindDoc="0" locked="0" layoutInCell="1" allowOverlap="1">
                <wp:simplePos x="0" y="0"/>
                <wp:positionH relativeFrom="column">
                  <wp:posOffset>-352426</wp:posOffset>
                </wp:positionH>
                <wp:positionV relativeFrom="paragraph">
                  <wp:posOffset>753745</wp:posOffset>
                </wp:positionV>
                <wp:extent cx="6448425" cy="9715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71550"/>
                        </a:xfrm>
                        <a:prstGeom prst="rect">
                          <a:avLst/>
                        </a:prstGeom>
                        <a:solidFill>
                          <a:srgbClr val="FFFFFF"/>
                        </a:solidFill>
                        <a:ln w="9525">
                          <a:solidFill>
                            <a:schemeClr val="bg1"/>
                          </a:solidFill>
                          <a:miter lim="800000"/>
                          <a:headEnd/>
                          <a:tailEnd/>
                        </a:ln>
                      </wps:spPr>
                      <wps:txbx>
                        <w:txbxContent>
                          <w:p w:rsidR="00D5634E" w:rsidRDefault="00D5634E" w:rsidP="00D5634E">
                            <w:pPr>
                              <w:jc w:val="both"/>
                              <w:rPr>
                                <w:rFonts w:ascii="Arial" w:hAnsi="Arial" w:cs="Arial"/>
                                <w:u w:val="single"/>
                              </w:rPr>
                            </w:pPr>
                            <w:r w:rsidRPr="00D40C70">
                              <w:rPr>
                                <w:rFonts w:ascii="Arial" w:hAnsi="Arial" w:cs="Arial"/>
                                <w:u w:val="single"/>
                              </w:rPr>
                              <w:t>Long Term Planning</w:t>
                            </w:r>
                          </w:p>
                          <w:p w:rsidR="00D5634E" w:rsidRPr="00D40C70" w:rsidRDefault="00D5634E" w:rsidP="00D5634E">
                            <w:pPr>
                              <w:jc w:val="both"/>
                              <w:rPr>
                                <w:rFonts w:ascii="Arial" w:hAnsi="Arial" w:cs="Arial"/>
                              </w:rPr>
                            </w:pPr>
                            <w:r w:rsidRPr="00D40C70">
                              <w:rPr>
                                <w:rFonts w:ascii="Arial" w:hAnsi="Arial" w:cs="Arial"/>
                              </w:rPr>
                              <w:t xml:space="preserve">Long Term Planning is the responsibility of the SLT. Each class has its own </w:t>
                            </w:r>
                            <w:proofErr w:type="gramStart"/>
                            <w:r w:rsidRPr="00D40C70">
                              <w:rPr>
                                <w:rFonts w:ascii="Arial" w:hAnsi="Arial" w:cs="Arial"/>
                              </w:rPr>
                              <w:t>long term</w:t>
                            </w:r>
                            <w:proofErr w:type="gramEnd"/>
                            <w:r w:rsidRPr="00D40C70">
                              <w:rPr>
                                <w:rFonts w:ascii="Arial" w:hAnsi="Arial" w:cs="Arial"/>
                              </w:rPr>
                              <w:t xml:space="preserve"> plan according to the programme of study for that particular year group. </w:t>
                            </w:r>
                          </w:p>
                          <w:p w:rsidR="00D5634E" w:rsidRDefault="00D56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75pt;margin-top:59.35pt;width:507.75pt;height:7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" strokecolor="white [3212]">
                <v:textbox>
                  <w:txbxContent>
                    <w:p w:rsidR="00D5634E" w:rsidRDefault="00D5634E" w:rsidP="00D5634E">
                      <w:pPr>
                        <w:jc w:val="both"/>
                        <w:rPr>
                          <w:rFonts w:ascii="Arial" w:hAnsi="Arial" w:cs="Arial"/>
                          <w:u w:val="single"/>
                        </w:rPr>
                      </w:pPr>
                      <w:r w:rsidRPr="00D40C70">
                        <w:rPr>
                          <w:rFonts w:ascii="Arial" w:hAnsi="Arial" w:cs="Arial"/>
                          <w:u w:val="single"/>
                        </w:rPr>
                        <w:t>Long Term Planning</w:t>
                      </w:r>
                    </w:p>
                    <w:p w:rsidR="00D5634E" w:rsidRPr="00D40C70" w:rsidRDefault="00D5634E" w:rsidP="00D5634E">
                      <w:pPr>
                        <w:jc w:val="both"/>
                        <w:rPr>
                          <w:rFonts w:ascii="Arial" w:hAnsi="Arial" w:cs="Arial"/>
                        </w:rPr>
                      </w:pPr>
                      <w:r w:rsidRPr="00D40C70">
                        <w:rPr>
                          <w:rFonts w:ascii="Arial" w:hAnsi="Arial" w:cs="Arial"/>
                        </w:rPr>
                        <w:t xml:space="preserve">Long Term Planning is the responsibility of the SLT. Each class has its own </w:t>
                      </w:r>
                      <w:proofErr w:type="gramStart"/>
                      <w:r w:rsidRPr="00D40C70">
                        <w:rPr>
                          <w:rFonts w:ascii="Arial" w:hAnsi="Arial" w:cs="Arial"/>
                        </w:rPr>
                        <w:t>long term</w:t>
                      </w:r>
                      <w:proofErr w:type="gramEnd"/>
                      <w:r w:rsidRPr="00D40C70">
                        <w:rPr>
                          <w:rFonts w:ascii="Arial" w:hAnsi="Arial" w:cs="Arial"/>
                        </w:rPr>
                        <w:t xml:space="preserve"> plan according to the programme of study for that particular year group. </w:t>
                      </w:r>
                    </w:p>
                    <w:p w:rsidR="00D5634E" w:rsidRDefault="00D5634E"/>
                  </w:txbxContent>
                </v:textbox>
                <w10:wrap type="square"/>
              </v:shape>
            </w:pict>
          </mc:Fallback>
        </mc:AlternateContent>
      </w:r>
    </w:p>
    <w:tbl>
      <w:tblPr>
        <w:tblStyle w:val="TableGrid"/>
        <w:tblpPr w:leftFromText="180" w:rightFromText="180" w:vertAnchor="text" w:horzAnchor="margin" w:tblpXSpec="center" w:tblpY="-79"/>
        <w:tblW w:w="10353" w:type="dxa"/>
        <w:tblLook w:val="04A0" w:firstRow="1" w:lastRow="0" w:firstColumn="1" w:lastColumn="0" w:noHBand="0" w:noVBand="1"/>
      </w:tblPr>
      <w:tblGrid>
        <w:gridCol w:w="10353"/>
      </w:tblGrid>
      <w:tr w:rsidR="00D5634E" w:rsidTr="00D5634E">
        <w:trPr>
          <w:trHeight w:val="385"/>
        </w:trPr>
        <w:tc>
          <w:tcPr>
            <w:tcW w:w="10353" w:type="dxa"/>
            <w:shd w:val="clear" w:color="auto" w:fill="0070C0"/>
          </w:tcPr>
          <w:p w:rsidR="00D5634E" w:rsidRPr="00905F4F" w:rsidRDefault="00D5634E" w:rsidP="00D5634E">
            <w:pPr>
              <w:jc w:val="center"/>
              <w:rPr>
                <w:rFonts w:ascii="Arial" w:hAnsi="Arial" w:cs="Arial"/>
                <w:sz w:val="32"/>
                <w:szCs w:val="32"/>
              </w:rPr>
            </w:pPr>
            <w:r>
              <w:rPr>
                <w:rFonts w:ascii="Arial" w:hAnsi="Arial" w:cs="Arial"/>
                <w:sz w:val="32"/>
                <w:szCs w:val="32"/>
              </w:rPr>
              <w:t>Planning</w:t>
            </w:r>
          </w:p>
        </w:tc>
      </w:tr>
    </w:tbl>
    <w:p w:rsidR="00D5634E" w:rsidRDefault="00D5634E" w:rsidP="008B3555">
      <w:pPr>
        <w:pStyle w:val="Default"/>
        <w:spacing w:line="360" w:lineRule="auto"/>
        <w:ind w:left="720"/>
        <w:jc w:val="both"/>
        <w:rPr>
          <w:sz w:val="22"/>
          <w:szCs w:val="22"/>
        </w:rPr>
      </w:pPr>
      <w:r w:rsidRPr="000B09B9">
        <w:rPr>
          <w:noProof/>
          <w:sz w:val="22"/>
          <w:szCs w:val="22"/>
          <w:lang w:eastAsia="en-GB"/>
        </w:rPr>
        <w:lastRenderedPageBreak/>
        <mc:AlternateContent>
          <mc:Choice Requires="wps">
            <w:drawing>
              <wp:anchor distT="45720" distB="45720" distL="114300" distR="114300" simplePos="0" relativeHeight="251678720" behindDoc="0" locked="0" layoutInCell="1" allowOverlap="1" wp14:anchorId="5AC5EFBC" wp14:editId="768AED24">
                <wp:simplePos x="0" y="0"/>
                <wp:positionH relativeFrom="column">
                  <wp:posOffset>-361950</wp:posOffset>
                </wp:positionH>
                <wp:positionV relativeFrom="paragraph">
                  <wp:posOffset>5391150</wp:posOffset>
                </wp:positionV>
                <wp:extent cx="6561455" cy="1647825"/>
                <wp:effectExtent l="0" t="0" r="1079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647825"/>
                        </a:xfrm>
                        <a:prstGeom prst="rect">
                          <a:avLst/>
                        </a:prstGeom>
                        <a:solidFill>
                          <a:srgbClr val="FFFFFF"/>
                        </a:solidFill>
                        <a:ln w="9525">
                          <a:solidFill>
                            <a:schemeClr val="bg1"/>
                          </a:solidFill>
                          <a:miter lim="800000"/>
                          <a:headEnd/>
                          <a:tailEnd/>
                        </a:ln>
                      </wps:spPr>
                      <wps:txbx>
                        <w:txbxContent>
                          <w:p w:rsidR="000B09B9" w:rsidRPr="00BC0B3B" w:rsidRDefault="000B09B9">
                            <w:pPr>
                              <w:rPr>
                                <w:rFonts w:ascii="Arial" w:hAnsi="Arial" w:cs="Arial"/>
                              </w:rPr>
                            </w:pPr>
                            <w:r w:rsidRPr="00BC0B3B">
                              <w:rPr>
                                <w:rFonts w:ascii="Arial" w:hAnsi="Arial" w:cs="Arial"/>
                              </w:rPr>
                              <w:t xml:space="preserve">The Bishop’s requirement of 10 percent of curriculum teaching time is clearly indicated on the class timetables. This time does not include time for collective worships. </w:t>
                            </w:r>
                          </w:p>
                          <w:p w:rsidR="00BF60B5" w:rsidRDefault="00D40C70" w:rsidP="00BF60B5">
                            <w:pPr>
                              <w:rPr>
                                <w:rFonts w:ascii="Arial" w:hAnsi="Arial" w:cs="Arial"/>
                              </w:rPr>
                            </w:pPr>
                            <w:r w:rsidRPr="00BC0B3B">
                              <w:rPr>
                                <w:rFonts w:ascii="Arial" w:hAnsi="Arial" w:cs="Arial"/>
                              </w:rPr>
                              <w:t xml:space="preserve">In Key Stage One and the Foundation </w:t>
                            </w:r>
                            <w:proofErr w:type="gramStart"/>
                            <w:r w:rsidRPr="00BC0B3B">
                              <w:rPr>
                                <w:rFonts w:ascii="Arial" w:hAnsi="Arial" w:cs="Arial"/>
                              </w:rPr>
                              <w:t>Stage</w:t>
                            </w:r>
                            <w:proofErr w:type="gramEnd"/>
                            <w:r w:rsidRPr="00BC0B3B">
                              <w:rPr>
                                <w:rFonts w:ascii="Arial" w:hAnsi="Arial" w:cs="Arial"/>
                              </w:rPr>
                              <w:t xml:space="preserve"> the time spent on RE each week is at least </w:t>
                            </w:r>
                            <w:r w:rsidR="00BF60B5">
                              <w:rPr>
                                <w:rFonts w:ascii="Arial" w:hAnsi="Arial" w:cs="Arial"/>
                              </w:rPr>
                              <w:t xml:space="preserve">2 hrs 30 </w:t>
                            </w:r>
                            <w:proofErr w:type="spellStart"/>
                            <w:r w:rsidR="00BF60B5">
                              <w:rPr>
                                <w:rFonts w:ascii="Arial" w:hAnsi="Arial" w:cs="Arial"/>
                              </w:rPr>
                              <w:t>mins</w:t>
                            </w:r>
                            <w:proofErr w:type="spellEnd"/>
                            <w:r w:rsidR="00BF60B5">
                              <w:rPr>
                                <w:rFonts w:ascii="Arial" w:hAnsi="Arial" w:cs="Arial"/>
                              </w:rPr>
                              <w:t>.</w:t>
                            </w:r>
                          </w:p>
                          <w:p w:rsidR="00BF60B5" w:rsidRDefault="00BF60B5" w:rsidP="00BF60B5">
                            <w:pPr>
                              <w:rPr>
                                <w:rFonts w:ascii="Arial" w:hAnsi="Arial" w:cs="Arial"/>
                              </w:rPr>
                            </w:pPr>
                            <w:r>
                              <w:rPr>
                                <w:rFonts w:ascii="Arial" w:hAnsi="Arial" w:cs="Arial"/>
                              </w:rPr>
                              <w:t xml:space="preserve">In Key Stage </w:t>
                            </w:r>
                            <w:proofErr w:type="gramStart"/>
                            <w:r>
                              <w:rPr>
                                <w:rFonts w:ascii="Arial" w:hAnsi="Arial" w:cs="Arial"/>
                              </w:rPr>
                              <w:t>Two</w:t>
                            </w:r>
                            <w:proofErr w:type="gramEnd"/>
                            <w:r w:rsidRPr="00BC0B3B">
                              <w:rPr>
                                <w:rFonts w:ascii="Arial" w:hAnsi="Arial" w:cs="Arial"/>
                              </w:rPr>
                              <w:t xml:space="preserve"> </w:t>
                            </w:r>
                            <w:r>
                              <w:rPr>
                                <w:rFonts w:ascii="Arial" w:hAnsi="Arial" w:cs="Arial"/>
                              </w:rPr>
                              <w:t xml:space="preserve">the </w:t>
                            </w:r>
                            <w:r w:rsidRPr="00BC0B3B">
                              <w:rPr>
                                <w:rFonts w:ascii="Arial" w:hAnsi="Arial" w:cs="Arial"/>
                              </w:rPr>
                              <w:t xml:space="preserve">time spent on RE each week is at least </w:t>
                            </w:r>
                            <w:r>
                              <w:rPr>
                                <w:rFonts w:ascii="Arial" w:hAnsi="Arial" w:cs="Arial"/>
                              </w:rPr>
                              <w:t xml:space="preserve">2 hr 30 </w:t>
                            </w:r>
                            <w:proofErr w:type="spellStart"/>
                            <w:r>
                              <w:rPr>
                                <w:rFonts w:ascii="Arial" w:hAnsi="Arial" w:cs="Arial"/>
                              </w:rPr>
                              <w:t>mins</w:t>
                            </w:r>
                            <w:proofErr w:type="spellEnd"/>
                            <w:r>
                              <w:rPr>
                                <w:rFonts w:ascii="Arial" w:hAnsi="Arial" w:cs="Arial"/>
                              </w:rPr>
                              <w:t xml:space="preserve">. </w:t>
                            </w:r>
                          </w:p>
                          <w:p w:rsidR="00F935F5" w:rsidRPr="00BC0B3B" w:rsidRDefault="00F935F5" w:rsidP="00BF60B5">
                            <w:pPr>
                              <w:rPr>
                                <w:rFonts w:ascii="Arial" w:hAnsi="Arial" w:cs="Arial"/>
                              </w:rPr>
                            </w:pPr>
                            <w:r>
                              <w:rPr>
                                <w:rFonts w:ascii="Arial" w:hAnsi="Arial" w:cs="Arial"/>
                              </w:rPr>
                              <w:t xml:space="preserve">UKS2 have longer sessions (up to 1hr at a time) due to the demand of the scripture and the need to look into things deeper. </w:t>
                            </w:r>
                          </w:p>
                          <w:p w:rsidR="00BF60B5" w:rsidRPr="00BC0B3B" w:rsidRDefault="00BF60B5">
                            <w:pPr>
                              <w:rPr>
                                <w:rFonts w:ascii="Arial" w:hAnsi="Arial" w:cs="Arial"/>
                              </w:rPr>
                            </w:pPr>
                          </w:p>
                          <w:p w:rsidR="000B09B9" w:rsidRPr="00BC0B3B" w:rsidRDefault="000B09B9">
                            <w:pPr>
                              <w:rPr>
                                <w:rFonts w:ascii="Arial" w:hAnsi="Arial" w:cs="Arial"/>
                              </w:rPr>
                            </w:pPr>
                          </w:p>
                          <w:p w:rsidR="00D40C70" w:rsidRDefault="00D40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EFBC" id="_x0000_s1036" type="#_x0000_t202" style="position:absolute;left:0;text-align:left;margin-left:-28.5pt;margin-top:424.5pt;width:516.65pt;height:12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" strokecolor="white [3212]">
                <v:textbox>
                  <w:txbxContent>
                    <w:p w:rsidR="000B09B9" w:rsidRPr="00BC0B3B" w:rsidRDefault="000B09B9">
                      <w:pPr>
                        <w:rPr>
                          <w:rFonts w:ascii="Arial" w:hAnsi="Arial" w:cs="Arial"/>
                        </w:rPr>
                      </w:pPr>
                      <w:r w:rsidRPr="00BC0B3B">
                        <w:rPr>
                          <w:rFonts w:ascii="Arial" w:hAnsi="Arial" w:cs="Arial"/>
                        </w:rPr>
                        <w:t xml:space="preserve">The Bishop’s requirement of 10 percent of curriculum teaching time is clearly indicated on the class timetables. This time does not include time for collective worships. </w:t>
                      </w:r>
                    </w:p>
                    <w:p w:rsidR="00BF60B5" w:rsidRDefault="00D40C70" w:rsidP="00BF60B5">
                      <w:pPr>
                        <w:rPr>
                          <w:rFonts w:ascii="Arial" w:hAnsi="Arial" w:cs="Arial"/>
                        </w:rPr>
                      </w:pPr>
                      <w:r w:rsidRPr="00BC0B3B">
                        <w:rPr>
                          <w:rFonts w:ascii="Arial" w:hAnsi="Arial" w:cs="Arial"/>
                        </w:rPr>
                        <w:t xml:space="preserve">In Key Stage One and the Foundation </w:t>
                      </w:r>
                      <w:proofErr w:type="gramStart"/>
                      <w:r w:rsidRPr="00BC0B3B">
                        <w:rPr>
                          <w:rFonts w:ascii="Arial" w:hAnsi="Arial" w:cs="Arial"/>
                        </w:rPr>
                        <w:t>Stage</w:t>
                      </w:r>
                      <w:proofErr w:type="gramEnd"/>
                      <w:r w:rsidRPr="00BC0B3B">
                        <w:rPr>
                          <w:rFonts w:ascii="Arial" w:hAnsi="Arial" w:cs="Arial"/>
                        </w:rPr>
                        <w:t xml:space="preserve"> the time spent on RE each week is at least </w:t>
                      </w:r>
                      <w:r w:rsidR="00BF60B5">
                        <w:rPr>
                          <w:rFonts w:ascii="Arial" w:hAnsi="Arial" w:cs="Arial"/>
                        </w:rPr>
                        <w:t xml:space="preserve">2 hrs 30 </w:t>
                      </w:r>
                      <w:proofErr w:type="spellStart"/>
                      <w:r w:rsidR="00BF60B5">
                        <w:rPr>
                          <w:rFonts w:ascii="Arial" w:hAnsi="Arial" w:cs="Arial"/>
                        </w:rPr>
                        <w:t>mins</w:t>
                      </w:r>
                      <w:proofErr w:type="spellEnd"/>
                      <w:r w:rsidR="00BF60B5">
                        <w:rPr>
                          <w:rFonts w:ascii="Arial" w:hAnsi="Arial" w:cs="Arial"/>
                        </w:rPr>
                        <w:t>.</w:t>
                      </w:r>
                    </w:p>
                    <w:p w:rsidR="00BF60B5" w:rsidRDefault="00BF60B5" w:rsidP="00BF60B5">
                      <w:pPr>
                        <w:rPr>
                          <w:rFonts w:ascii="Arial" w:hAnsi="Arial" w:cs="Arial"/>
                        </w:rPr>
                      </w:pPr>
                      <w:r>
                        <w:rPr>
                          <w:rFonts w:ascii="Arial" w:hAnsi="Arial" w:cs="Arial"/>
                        </w:rPr>
                        <w:t xml:space="preserve">In Key Stage </w:t>
                      </w:r>
                      <w:proofErr w:type="gramStart"/>
                      <w:r>
                        <w:rPr>
                          <w:rFonts w:ascii="Arial" w:hAnsi="Arial" w:cs="Arial"/>
                        </w:rPr>
                        <w:t>Two</w:t>
                      </w:r>
                      <w:proofErr w:type="gramEnd"/>
                      <w:r w:rsidRPr="00BC0B3B">
                        <w:rPr>
                          <w:rFonts w:ascii="Arial" w:hAnsi="Arial" w:cs="Arial"/>
                        </w:rPr>
                        <w:t xml:space="preserve"> </w:t>
                      </w:r>
                      <w:r>
                        <w:rPr>
                          <w:rFonts w:ascii="Arial" w:hAnsi="Arial" w:cs="Arial"/>
                        </w:rPr>
                        <w:t xml:space="preserve">the </w:t>
                      </w:r>
                      <w:r w:rsidRPr="00BC0B3B">
                        <w:rPr>
                          <w:rFonts w:ascii="Arial" w:hAnsi="Arial" w:cs="Arial"/>
                        </w:rPr>
                        <w:t xml:space="preserve">time spent on RE each week is at least </w:t>
                      </w:r>
                      <w:r>
                        <w:rPr>
                          <w:rFonts w:ascii="Arial" w:hAnsi="Arial" w:cs="Arial"/>
                        </w:rPr>
                        <w:t xml:space="preserve">2 hr 30 </w:t>
                      </w:r>
                      <w:proofErr w:type="spellStart"/>
                      <w:r>
                        <w:rPr>
                          <w:rFonts w:ascii="Arial" w:hAnsi="Arial" w:cs="Arial"/>
                        </w:rPr>
                        <w:t>mins</w:t>
                      </w:r>
                      <w:proofErr w:type="spellEnd"/>
                      <w:r>
                        <w:rPr>
                          <w:rFonts w:ascii="Arial" w:hAnsi="Arial" w:cs="Arial"/>
                        </w:rPr>
                        <w:t xml:space="preserve">. </w:t>
                      </w:r>
                    </w:p>
                    <w:p w:rsidR="00F935F5" w:rsidRPr="00BC0B3B" w:rsidRDefault="00F935F5" w:rsidP="00BF60B5">
                      <w:pPr>
                        <w:rPr>
                          <w:rFonts w:ascii="Arial" w:hAnsi="Arial" w:cs="Arial"/>
                        </w:rPr>
                      </w:pPr>
                      <w:r>
                        <w:rPr>
                          <w:rFonts w:ascii="Arial" w:hAnsi="Arial" w:cs="Arial"/>
                        </w:rPr>
                        <w:t xml:space="preserve">UKS2 have longer sessions (up to 1hr at a time) due to the demand of the scripture and the need to look into things deeper. </w:t>
                      </w:r>
                    </w:p>
                    <w:p w:rsidR="00BF60B5" w:rsidRPr="00BC0B3B" w:rsidRDefault="00BF60B5">
                      <w:pPr>
                        <w:rPr>
                          <w:rFonts w:ascii="Arial" w:hAnsi="Arial" w:cs="Arial"/>
                        </w:rPr>
                      </w:pPr>
                    </w:p>
                    <w:p w:rsidR="000B09B9" w:rsidRPr="00BC0B3B" w:rsidRDefault="000B09B9">
                      <w:pPr>
                        <w:rPr>
                          <w:rFonts w:ascii="Arial" w:hAnsi="Arial" w:cs="Arial"/>
                        </w:rPr>
                      </w:pPr>
                    </w:p>
                    <w:p w:rsidR="00D40C70" w:rsidRDefault="00D40C70"/>
                  </w:txbxContent>
                </v:textbox>
                <w10:wrap type="square"/>
              </v:shape>
            </w:pict>
          </mc:Fallback>
        </mc:AlternateContent>
      </w:r>
      <w:r w:rsidRPr="0037487A">
        <w:rPr>
          <w:noProof/>
          <w:sz w:val="22"/>
          <w:szCs w:val="22"/>
          <w:lang w:eastAsia="en-GB"/>
        </w:rPr>
        <mc:AlternateContent>
          <mc:Choice Requires="wps">
            <w:drawing>
              <wp:anchor distT="45720" distB="45720" distL="114300" distR="114300" simplePos="0" relativeHeight="251682816" behindDoc="0" locked="0" layoutInCell="1" allowOverlap="1" wp14:anchorId="70BA535A" wp14:editId="371CA3AC">
                <wp:simplePos x="0" y="0"/>
                <wp:positionH relativeFrom="column">
                  <wp:posOffset>-364490</wp:posOffset>
                </wp:positionH>
                <wp:positionV relativeFrom="paragraph">
                  <wp:posOffset>2059305</wp:posOffset>
                </wp:positionV>
                <wp:extent cx="6477000" cy="2514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14600"/>
                        </a:xfrm>
                        <a:prstGeom prst="rect">
                          <a:avLst/>
                        </a:prstGeom>
                        <a:solidFill>
                          <a:srgbClr val="FFFFFF"/>
                        </a:solidFill>
                        <a:ln w="9525">
                          <a:solidFill>
                            <a:schemeClr val="bg1"/>
                          </a:solidFill>
                          <a:miter lim="800000"/>
                          <a:headEnd/>
                          <a:tailEnd/>
                        </a:ln>
                      </wps:spPr>
                      <wps:txbx>
                        <w:txbxContent>
                          <w:p w:rsidR="0037487A" w:rsidRPr="0037487A" w:rsidRDefault="0037487A">
                            <w:pPr>
                              <w:rPr>
                                <w:rFonts w:ascii="Arial" w:hAnsi="Arial" w:cs="Arial"/>
                              </w:rPr>
                            </w:pPr>
                            <w:r w:rsidRPr="0037487A">
                              <w:rPr>
                                <w:rFonts w:ascii="Arial" w:hAnsi="Arial" w:cs="Arial"/>
                              </w:rPr>
                              <w:t>It should include: -</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Topic Page with key words and attainment targets displayed</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Mind Map- Pre learning/ Post learning activity</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Objectives and Success Criteria for every lesson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Driver Words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Key stages of process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Differentiation and activities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Use of other adults to support learning</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Resources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Dates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Reflection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535A" id="_x0000_s1037" type="#_x0000_t202" style="position:absolute;left:0;text-align:left;margin-left:-28.7pt;margin-top:162.15pt;width:510pt;height:19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" strokecolor="white [3212]">
                <v:textbox>
                  <w:txbxContent>
                    <w:p w:rsidR="0037487A" w:rsidRPr="0037487A" w:rsidRDefault="0037487A">
                      <w:pPr>
                        <w:rPr>
                          <w:rFonts w:ascii="Arial" w:hAnsi="Arial" w:cs="Arial"/>
                        </w:rPr>
                      </w:pPr>
                      <w:r w:rsidRPr="0037487A">
                        <w:rPr>
                          <w:rFonts w:ascii="Arial" w:hAnsi="Arial" w:cs="Arial"/>
                        </w:rPr>
                        <w:t>It should include: -</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Topic Page with key words and attainment targets displayed</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Mind Map- Pre learning/ Post learning activity</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Objectives and Success Criteria for every lesson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Driver Words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Key stages of process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Differentiation and activities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Use of other adults to support learning</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Resources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Dates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Reflection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Evaluation</w:t>
                      </w:r>
                    </w:p>
                  </w:txbxContent>
                </v:textbox>
                <w10:wrap type="square"/>
              </v:shape>
            </w:pict>
          </mc:Fallback>
        </mc:AlternateContent>
      </w:r>
      <w:r w:rsidRPr="00D40C70">
        <w:rPr>
          <w:noProof/>
          <w:sz w:val="22"/>
          <w:szCs w:val="22"/>
          <w:lang w:eastAsia="en-GB"/>
        </w:rPr>
        <mc:AlternateContent>
          <mc:Choice Requires="wps">
            <w:drawing>
              <wp:anchor distT="45720" distB="45720" distL="114300" distR="114300" simplePos="0" relativeHeight="251680768" behindDoc="0" locked="0" layoutInCell="1" allowOverlap="1" wp14:anchorId="245A51C2" wp14:editId="37FF3294">
                <wp:simplePos x="0" y="0"/>
                <wp:positionH relativeFrom="column">
                  <wp:posOffset>-398145</wp:posOffset>
                </wp:positionH>
                <wp:positionV relativeFrom="paragraph">
                  <wp:posOffset>14605</wp:posOffset>
                </wp:positionV>
                <wp:extent cx="6620510" cy="2743200"/>
                <wp:effectExtent l="0" t="0" r="279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743200"/>
                        </a:xfrm>
                        <a:prstGeom prst="rect">
                          <a:avLst/>
                        </a:prstGeom>
                        <a:solidFill>
                          <a:srgbClr val="FFFFFF"/>
                        </a:solidFill>
                        <a:ln w="9525">
                          <a:solidFill>
                            <a:schemeClr val="bg1"/>
                          </a:solidFill>
                          <a:miter lim="800000"/>
                          <a:headEnd/>
                          <a:tailEnd/>
                        </a:ln>
                      </wps:spPr>
                      <wps:txbx>
                        <w:txbxContent>
                          <w:p w:rsidR="00D40C70" w:rsidRDefault="00D40C70" w:rsidP="0037487A">
                            <w:pPr>
                              <w:jc w:val="both"/>
                              <w:rPr>
                                <w:rFonts w:ascii="Arial" w:hAnsi="Arial" w:cs="Arial"/>
                                <w:u w:val="single"/>
                              </w:rPr>
                            </w:pPr>
                            <w:r>
                              <w:rPr>
                                <w:rFonts w:ascii="Arial" w:hAnsi="Arial" w:cs="Arial"/>
                                <w:u w:val="single"/>
                              </w:rPr>
                              <w:t>Medium Term Planning</w:t>
                            </w:r>
                          </w:p>
                          <w:p w:rsidR="00D40C70" w:rsidRDefault="00D40C70" w:rsidP="0037487A">
                            <w:pPr>
                              <w:jc w:val="both"/>
                              <w:rPr>
                                <w:rFonts w:ascii="Arial" w:hAnsi="Arial" w:cs="Arial"/>
                              </w:rPr>
                            </w:pPr>
                            <w:r w:rsidRPr="00D40C70">
                              <w:rPr>
                                <w:rFonts w:ascii="Arial" w:hAnsi="Arial" w:cs="Arial"/>
                              </w:rPr>
                              <w:t xml:space="preserve">Medium Term Planning is the responsibility of the RE Co-ordinator. </w:t>
                            </w:r>
                            <w:r>
                              <w:rPr>
                                <w:rFonts w:ascii="Arial" w:hAnsi="Arial" w:cs="Arial"/>
                              </w:rPr>
                              <w:t>The medium term plan shows the start dates for each topic (</w:t>
                            </w:r>
                            <w:r w:rsidR="0037487A">
                              <w:rPr>
                                <w:rFonts w:ascii="Arial" w:hAnsi="Arial" w:cs="Arial"/>
                              </w:rPr>
                              <w:t xml:space="preserve">each topic should have </w:t>
                            </w:r>
                            <w:r>
                              <w:rPr>
                                <w:rFonts w:ascii="Arial" w:hAnsi="Arial" w:cs="Arial"/>
                              </w:rPr>
                              <w:t>equal weighting and should take four weeks to complete)</w:t>
                            </w:r>
                            <w:r w:rsidR="0037487A">
                              <w:rPr>
                                <w:rFonts w:ascii="Arial" w:hAnsi="Arial" w:cs="Arial"/>
                              </w:rPr>
                              <w:t>, the conten</w:t>
                            </w:r>
                            <w:r>
                              <w:rPr>
                                <w:rFonts w:ascii="Arial" w:hAnsi="Arial" w:cs="Arial"/>
                              </w:rPr>
                              <w:t>t and focus of each theme</w:t>
                            </w:r>
                            <w:r w:rsidR="0037487A">
                              <w:rPr>
                                <w:rFonts w:ascii="Arial" w:hAnsi="Arial" w:cs="Arial"/>
                              </w:rPr>
                              <w:t xml:space="preserve">, attainment targets, the three themes and topics and key concepts, skills and attitudes. </w:t>
                            </w:r>
                          </w:p>
                          <w:p w:rsidR="0037487A" w:rsidRPr="0037487A" w:rsidRDefault="0037487A" w:rsidP="0037487A">
                            <w:pPr>
                              <w:jc w:val="both"/>
                              <w:rPr>
                                <w:rFonts w:ascii="Arial" w:hAnsi="Arial" w:cs="Arial"/>
                                <w:u w:val="single"/>
                              </w:rPr>
                            </w:pPr>
                            <w:r w:rsidRPr="0037487A">
                              <w:rPr>
                                <w:rFonts w:ascii="Arial" w:hAnsi="Arial" w:cs="Arial"/>
                                <w:u w:val="single"/>
                              </w:rPr>
                              <w:t>Short Term Planning</w:t>
                            </w:r>
                          </w:p>
                          <w:p w:rsidR="0037487A" w:rsidRDefault="0037487A" w:rsidP="0037487A">
                            <w:pPr>
                              <w:jc w:val="both"/>
                              <w:rPr>
                                <w:rFonts w:ascii="Arial" w:hAnsi="Arial" w:cs="Arial"/>
                              </w:rPr>
                            </w:pPr>
                            <w:r>
                              <w:rPr>
                                <w:rFonts w:ascii="Arial" w:hAnsi="Arial" w:cs="Arial"/>
                              </w:rPr>
                              <w:t>Short Term Planning is the responsibility of the class teacher. Planning is in the form of a Smart Notebook screens and a completed electronic plan, which is recommended by Li</w:t>
                            </w:r>
                            <w:r w:rsidR="00C92895">
                              <w:rPr>
                                <w:rFonts w:ascii="Arial" w:hAnsi="Arial" w:cs="Arial"/>
                              </w:rPr>
                              <w:t>verpool Archdiocese</w:t>
                            </w:r>
                            <w:r>
                              <w:rPr>
                                <w:rFonts w:ascii="Arial" w:hAnsi="Arial" w:cs="Arial"/>
                              </w:rPr>
                              <w:t>.</w:t>
                            </w:r>
                          </w:p>
                          <w:p w:rsidR="0037487A" w:rsidRPr="00D40C70" w:rsidRDefault="0037487A">
                            <w:pPr>
                              <w:rPr>
                                <w:rFonts w:ascii="Arial" w:hAnsi="Arial" w:cs="Arial"/>
                              </w:rPr>
                            </w:pPr>
                          </w:p>
                          <w:p w:rsidR="00D40C70" w:rsidRPr="00D40C70" w:rsidRDefault="00D40C70">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51C2" id="_x0000_s1038" type="#_x0000_t202" style="position:absolute;left:0;text-align:left;margin-left:-31.35pt;margin-top:1.15pt;width:521.3pt;height:3in;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" strokecolor="white [3212]">
                <v:textbox>
                  <w:txbxContent>
                    <w:p w:rsidR="00D40C70" w:rsidRDefault="00D40C70" w:rsidP="0037487A">
                      <w:pPr>
                        <w:jc w:val="both"/>
                        <w:rPr>
                          <w:rFonts w:ascii="Arial" w:hAnsi="Arial" w:cs="Arial"/>
                          <w:u w:val="single"/>
                        </w:rPr>
                      </w:pPr>
                      <w:r>
                        <w:rPr>
                          <w:rFonts w:ascii="Arial" w:hAnsi="Arial" w:cs="Arial"/>
                          <w:u w:val="single"/>
                        </w:rPr>
                        <w:t>Medium Term Planning</w:t>
                      </w:r>
                    </w:p>
                    <w:p w:rsidR="00D40C70" w:rsidRDefault="00D40C70" w:rsidP="0037487A">
                      <w:pPr>
                        <w:jc w:val="both"/>
                        <w:rPr>
                          <w:rFonts w:ascii="Arial" w:hAnsi="Arial" w:cs="Arial"/>
                        </w:rPr>
                      </w:pPr>
                      <w:r w:rsidRPr="00D40C70">
                        <w:rPr>
                          <w:rFonts w:ascii="Arial" w:hAnsi="Arial" w:cs="Arial"/>
                        </w:rPr>
                        <w:t xml:space="preserve">Medium Term Planning is the responsibility of the RE Co-ordinator. </w:t>
                      </w:r>
                      <w:r>
                        <w:rPr>
                          <w:rFonts w:ascii="Arial" w:hAnsi="Arial" w:cs="Arial"/>
                        </w:rPr>
                        <w:t>The medium term plan shows the start dates for each topic (</w:t>
                      </w:r>
                      <w:r w:rsidR="0037487A">
                        <w:rPr>
                          <w:rFonts w:ascii="Arial" w:hAnsi="Arial" w:cs="Arial"/>
                        </w:rPr>
                        <w:t xml:space="preserve">each topic should have </w:t>
                      </w:r>
                      <w:r>
                        <w:rPr>
                          <w:rFonts w:ascii="Arial" w:hAnsi="Arial" w:cs="Arial"/>
                        </w:rPr>
                        <w:t>equal weighting and should take four weeks to complete)</w:t>
                      </w:r>
                      <w:r w:rsidR="0037487A">
                        <w:rPr>
                          <w:rFonts w:ascii="Arial" w:hAnsi="Arial" w:cs="Arial"/>
                        </w:rPr>
                        <w:t>, the conten</w:t>
                      </w:r>
                      <w:r>
                        <w:rPr>
                          <w:rFonts w:ascii="Arial" w:hAnsi="Arial" w:cs="Arial"/>
                        </w:rPr>
                        <w:t>t and focus of each theme</w:t>
                      </w:r>
                      <w:r w:rsidR="0037487A">
                        <w:rPr>
                          <w:rFonts w:ascii="Arial" w:hAnsi="Arial" w:cs="Arial"/>
                        </w:rPr>
                        <w:t xml:space="preserve">, attainment targets, the three themes and topics and key concepts, skills and attitudes. </w:t>
                      </w:r>
                    </w:p>
                    <w:p w:rsidR="0037487A" w:rsidRPr="0037487A" w:rsidRDefault="0037487A" w:rsidP="0037487A">
                      <w:pPr>
                        <w:jc w:val="both"/>
                        <w:rPr>
                          <w:rFonts w:ascii="Arial" w:hAnsi="Arial" w:cs="Arial"/>
                          <w:u w:val="single"/>
                        </w:rPr>
                      </w:pPr>
                      <w:r w:rsidRPr="0037487A">
                        <w:rPr>
                          <w:rFonts w:ascii="Arial" w:hAnsi="Arial" w:cs="Arial"/>
                          <w:u w:val="single"/>
                        </w:rPr>
                        <w:t>Short Term Planning</w:t>
                      </w:r>
                    </w:p>
                    <w:p w:rsidR="0037487A" w:rsidRDefault="0037487A" w:rsidP="0037487A">
                      <w:pPr>
                        <w:jc w:val="both"/>
                        <w:rPr>
                          <w:rFonts w:ascii="Arial" w:hAnsi="Arial" w:cs="Arial"/>
                        </w:rPr>
                      </w:pPr>
                      <w:r>
                        <w:rPr>
                          <w:rFonts w:ascii="Arial" w:hAnsi="Arial" w:cs="Arial"/>
                        </w:rPr>
                        <w:t>Short Term Planning is the responsibility of the class teacher. Planning is in the form of a Smart Notebook screens and a completed electronic plan, which is recommended by Li</w:t>
                      </w:r>
                      <w:r w:rsidR="00C92895">
                        <w:rPr>
                          <w:rFonts w:ascii="Arial" w:hAnsi="Arial" w:cs="Arial"/>
                        </w:rPr>
                        <w:t>verpool Archdiocese</w:t>
                      </w:r>
                      <w:r>
                        <w:rPr>
                          <w:rFonts w:ascii="Arial" w:hAnsi="Arial" w:cs="Arial"/>
                        </w:rPr>
                        <w:t>.</w:t>
                      </w:r>
                    </w:p>
                    <w:p w:rsidR="0037487A" w:rsidRPr="00D40C70" w:rsidRDefault="0037487A">
                      <w:pPr>
                        <w:rPr>
                          <w:rFonts w:ascii="Arial" w:hAnsi="Arial" w:cs="Arial"/>
                        </w:rPr>
                      </w:pPr>
                    </w:p>
                    <w:p w:rsidR="00D40C70" w:rsidRPr="00D40C70" w:rsidRDefault="00D40C70">
                      <w:pPr>
                        <w:rPr>
                          <w:rFonts w:ascii="Arial" w:hAnsi="Arial" w:cs="Arial"/>
                          <w:u w:val="single"/>
                        </w:rPr>
                      </w:pPr>
                    </w:p>
                  </w:txbxContent>
                </v:textbox>
                <w10:wrap type="square"/>
              </v:shape>
            </w:pict>
          </mc:Fallback>
        </mc:AlternateContent>
      </w:r>
    </w:p>
    <w:tbl>
      <w:tblPr>
        <w:tblStyle w:val="TableGrid"/>
        <w:tblpPr w:leftFromText="180" w:rightFromText="180" w:vertAnchor="text" w:horzAnchor="margin" w:tblpXSpec="center" w:tblpY="27"/>
        <w:tblW w:w="10382" w:type="dxa"/>
        <w:tblLook w:val="04A0" w:firstRow="1" w:lastRow="0" w:firstColumn="1" w:lastColumn="0" w:noHBand="0" w:noVBand="1"/>
      </w:tblPr>
      <w:tblGrid>
        <w:gridCol w:w="10382"/>
      </w:tblGrid>
      <w:tr w:rsidR="00D5634E" w:rsidTr="00D5634E">
        <w:trPr>
          <w:trHeight w:val="385"/>
        </w:trPr>
        <w:tc>
          <w:tcPr>
            <w:tcW w:w="10382" w:type="dxa"/>
            <w:shd w:val="clear" w:color="auto" w:fill="0070C0"/>
          </w:tcPr>
          <w:p w:rsidR="00D5634E" w:rsidRPr="00905F4F" w:rsidRDefault="00D5634E" w:rsidP="00D5634E">
            <w:pPr>
              <w:jc w:val="center"/>
              <w:rPr>
                <w:rFonts w:ascii="Arial" w:hAnsi="Arial" w:cs="Arial"/>
                <w:sz w:val="32"/>
                <w:szCs w:val="32"/>
              </w:rPr>
            </w:pPr>
            <w:r>
              <w:rPr>
                <w:rFonts w:ascii="Arial" w:hAnsi="Arial" w:cs="Arial"/>
                <w:sz w:val="32"/>
                <w:szCs w:val="32"/>
              </w:rPr>
              <w:t>Time Allocation for RE</w:t>
            </w:r>
          </w:p>
        </w:tc>
      </w:tr>
    </w:tbl>
    <w:p w:rsidR="00D5634E" w:rsidRDefault="00D5634E" w:rsidP="008B3555">
      <w:pPr>
        <w:pStyle w:val="Default"/>
        <w:spacing w:line="360" w:lineRule="auto"/>
        <w:ind w:left="720"/>
        <w:jc w:val="both"/>
        <w:rPr>
          <w:sz w:val="22"/>
          <w:szCs w:val="22"/>
        </w:rPr>
      </w:pPr>
    </w:p>
    <w:p w:rsidR="00D5634E" w:rsidRDefault="00D5634E" w:rsidP="008B3555">
      <w:pPr>
        <w:pStyle w:val="Default"/>
        <w:spacing w:line="360" w:lineRule="auto"/>
        <w:ind w:left="720"/>
        <w:jc w:val="both"/>
        <w:rPr>
          <w:sz w:val="22"/>
          <w:szCs w:val="22"/>
        </w:rPr>
      </w:pPr>
    </w:p>
    <w:p w:rsidR="00D5634E" w:rsidRDefault="00D5634E" w:rsidP="008B3555">
      <w:pPr>
        <w:pStyle w:val="Default"/>
        <w:spacing w:line="360" w:lineRule="auto"/>
        <w:ind w:left="720"/>
        <w:jc w:val="both"/>
        <w:rPr>
          <w:sz w:val="22"/>
          <w:szCs w:val="22"/>
        </w:rPr>
      </w:pPr>
    </w:p>
    <w:p w:rsidR="00D5634E" w:rsidRDefault="00D5634E" w:rsidP="008B3555">
      <w:pPr>
        <w:pStyle w:val="Default"/>
        <w:spacing w:line="360" w:lineRule="auto"/>
        <w:ind w:left="720"/>
        <w:jc w:val="both"/>
        <w:rPr>
          <w:sz w:val="22"/>
          <w:szCs w:val="22"/>
        </w:rPr>
      </w:pPr>
    </w:p>
    <w:p w:rsidR="00D5634E" w:rsidRDefault="00D5634E" w:rsidP="008B3555">
      <w:pPr>
        <w:pStyle w:val="Default"/>
        <w:spacing w:line="360" w:lineRule="auto"/>
        <w:ind w:left="720"/>
        <w:jc w:val="both"/>
        <w:rPr>
          <w:sz w:val="22"/>
          <w:szCs w:val="22"/>
        </w:rPr>
      </w:pPr>
    </w:p>
    <w:p w:rsidR="00D5634E" w:rsidRDefault="00D5634E" w:rsidP="00313FB4">
      <w:pPr>
        <w:pStyle w:val="Default"/>
        <w:spacing w:line="360" w:lineRule="auto"/>
        <w:jc w:val="both"/>
        <w:rPr>
          <w:sz w:val="22"/>
          <w:szCs w:val="22"/>
        </w:rPr>
      </w:pPr>
    </w:p>
    <w:p w:rsidR="00D5634E" w:rsidRDefault="00D5634E" w:rsidP="008B3555">
      <w:pPr>
        <w:pStyle w:val="Default"/>
        <w:spacing w:line="360" w:lineRule="auto"/>
        <w:ind w:left="720"/>
        <w:jc w:val="both"/>
        <w:rPr>
          <w:sz w:val="22"/>
          <w:szCs w:val="22"/>
        </w:rPr>
      </w:pPr>
    </w:p>
    <w:tbl>
      <w:tblPr>
        <w:tblStyle w:val="TableGrid"/>
        <w:tblpPr w:leftFromText="180" w:rightFromText="180" w:vertAnchor="text" w:horzAnchor="margin" w:tblpXSpec="center" w:tblpY="-134"/>
        <w:tblW w:w="10382" w:type="dxa"/>
        <w:tblLook w:val="04A0" w:firstRow="1" w:lastRow="0" w:firstColumn="1" w:lastColumn="0" w:noHBand="0" w:noVBand="1"/>
      </w:tblPr>
      <w:tblGrid>
        <w:gridCol w:w="10382"/>
      </w:tblGrid>
      <w:tr w:rsidR="00D5634E" w:rsidTr="00D5634E">
        <w:trPr>
          <w:trHeight w:val="385"/>
        </w:trPr>
        <w:tc>
          <w:tcPr>
            <w:tcW w:w="10382" w:type="dxa"/>
            <w:shd w:val="clear" w:color="auto" w:fill="0070C0"/>
          </w:tcPr>
          <w:p w:rsidR="00D5634E" w:rsidRPr="00905F4F" w:rsidRDefault="00D5634E" w:rsidP="00D5634E">
            <w:pPr>
              <w:jc w:val="center"/>
              <w:rPr>
                <w:rFonts w:ascii="Arial" w:hAnsi="Arial" w:cs="Arial"/>
                <w:sz w:val="32"/>
                <w:szCs w:val="32"/>
              </w:rPr>
            </w:pPr>
            <w:r>
              <w:rPr>
                <w:rFonts w:ascii="Arial" w:hAnsi="Arial" w:cs="Arial"/>
                <w:sz w:val="32"/>
                <w:szCs w:val="32"/>
              </w:rPr>
              <w:lastRenderedPageBreak/>
              <w:t>Assessment</w:t>
            </w:r>
          </w:p>
        </w:tc>
      </w:tr>
    </w:tbl>
    <w:p w:rsidR="000E29A7" w:rsidRDefault="000E29A7" w:rsidP="00D5634E">
      <w:pPr>
        <w:pStyle w:val="Default"/>
        <w:spacing w:line="360" w:lineRule="auto"/>
        <w:ind w:left="720"/>
        <w:jc w:val="both"/>
        <w:rPr>
          <w:sz w:val="22"/>
          <w:szCs w:val="22"/>
        </w:rPr>
      </w:pPr>
      <w:r w:rsidRPr="005214BA">
        <w:rPr>
          <w:noProof/>
          <w:lang w:eastAsia="en-GB"/>
        </w:rPr>
        <mc:AlternateContent>
          <mc:Choice Requires="wps">
            <w:drawing>
              <wp:anchor distT="45720" distB="45720" distL="114300" distR="114300" simplePos="0" relativeHeight="251694080" behindDoc="0" locked="0" layoutInCell="1" allowOverlap="1" wp14:anchorId="0FED2826" wp14:editId="1829EB1C">
                <wp:simplePos x="0" y="0"/>
                <wp:positionH relativeFrom="column">
                  <wp:posOffset>-381000</wp:posOffset>
                </wp:positionH>
                <wp:positionV relativeFrom="paragraph">
                  <wp:posOffset>3429000</wp:posOffset>
                </wp:positionV>
                <wp:extent cx="6747510" cy="18764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876425"/>
                        </a:xfrm>
                        <a:prstGeom prst="rect">
                          <a:avLst/>
                        </a:prstGeom>
                        <a:solidFill>
                          <a:srgbClr val="FFFFFF"/>
                        </a:solidFill>
                        <a:ln w="9525">
                          <a:noFill/>
                          <a:miter lim="800000"/>
                          <a:headEnd/>
                          <a:tailEnd/>
                        </a:ln>
                      </wps:spPr>
                      <wps:txbx>
                        <w:txbxContent>
                          <w:p w:rsidR="00933EBF" w:rsidRDefault="00933EBF" w:rsidP="00933EBF">
                            <w:pPr>
                              <w:pStyle w:val="ListParagraph"/>
                              <w:numPr>
                                <w:ilvl w:val="0"/>
                                <w:numId w:val="9"/>
                              </w:numPr>
                              <w:jc w:val="both"/>
                              <w:rPr>
                                <w:rFonts w:ascii="Arial" w:hAnsi="Arial" w:cs="Arial"/>
                              </w:rPr>
                            </w:pPr>
                            <w:r>
                              <w:rPr>
                                <w:rFonts w:ascii="Arial" w:hAnsi="Arial" w:cs="Arial"/>
                              </w:rPr>
                              <w:t xml:space="preserve">Six children </w:t>
                            </w:r>
                            <w:proofErr w:type="gramStart"/>
                            <w:r>
                              <w:rPr>
                                <w:rFonts w:ascii="Arial" w:hAnsi="Arial" w:cs="Arial"/>
                              </w:rPr>
                              <w:t>are identified</w:t>
                            </w:r>
                            <w:proofErr w:type="gramEnd"/>
                            <w:r>
                              <w:rPr>
                                <w:rFonts w:ascii="Arial" w:hAnsi="Arial" w:cs="Arial"/>
                              </w:rPr>
                              <w:t xml:space="preserve"> from each year group usually 2 LA, 2 AA and 2 MA children. They become known as ‘benchmark children’. Their RE assessment tasks are tracked right from Reception through to Y6.</w:t>
                            </w:r>
                          </w:p>
                          <w:p w:rsidR="00933EBF" w:rsidRDefault="00933EBF" w:rsidP="00933EBF">
                            <w:pPr>
                              <w:rPr>
                                <w:rFonts w:ascii="Arial" w:hAnsi="Arial" w:cs="Arial"/>
                                <w:u w:val="single"/>
                              </w:rPr>
                            </w:pPr>
                            <w:r w:rsidRPr="005214BA">
                              <w:rPr>
                                <w:rFonts w:ascii="Arial" w:hAnsi="Arial" w:cs="Arial"/>
                                <w:u w:val="single"/>
                              </w:rPr>
                              <w:t>Self-Assessment</w:t>
                            </w:r>
                          </w:p>
                          <w:p w:rsidR="00933EBF" w:rsidRDefault="00933EBF" w:rsidP="00933EBF">
                            <w:pPr>
                              <w:pStyle w:val="ListParagraph"/>
                              <w:numPr>
                                <w:ilvl w:val="0"/>
                                <w:numId w:val="9"/>
                              </w:numPr>
                              <w:jc w:val="both"/>
                              <w:rPr>
                                <w:rFonts w:ascii="Arial" w:hAnsi="Arial" w:cs="Arial"/>
                              </w:rPr>
                            </w:pPr>
                            <w:r>
                              <w:rPr>
                                <w:rFonts w:ascii="Arial" w:hAnsi="Arial" w:cs="Arial"/>
                              </w:rPr>
                              <w:t>Teachers communicate Learning Challenges to pupils in each lesson and these are broken down into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self-assess their learning at the end of each lesson against the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make a comment where appropriate in line with our assessment policy.</w:t>
                            </w:r>
                          </w:p>
                          <w:p w:rsidR="00933EBF" w:rsidRPr="005214BA" w:rsidRDefault="00933EBF" w:rsidP="00933EBF">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2826" id="_x0000_s1039" type="#_x0000_t202" style="position:absolute;left:0;text-align:left;margin-left:-30pt;margin-top:270pt;width:531.3pt;height:14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" stroked="f">
                <v:textbox>
                  <w:txbxContent>
                    <w:p w:rsidR="00933EBF" w:rsidRDefault="00933EBF" w:rsidP="00933EBF">
                      <w:pPr>
                        <w:pStyle w:val="ListParagraph"/>
                        <w:numPr>
                          <w:ilvl w:val="0"/>
                          <w:numId w:val="9"/>
                        </w:numPr>
                        <w:jc w:val="both"/>
                        <w:rPr>
                          <w:rFonts w:ascii="Arial" w:hAnsi="Arial" w:cs="Arial"/>
                        </w:rPr>
                      </w:pPr>
                      <w:r>
                        <w:rPr>
                          <w:rFonts w:ascii="Arial" w:hAnsi="Arial" w:cs="Arial"/>
                        </w:rPr>
                        <w:t xml:space="preserve">Six children </w:t>
                      </w:r>
                      <w:proofErr w:type="gramStart"/>
                      <w:r>
                        <w:rPr>
                          <w:rFonts w:ascii="Arial" w:hAnsi="Arial" w:cs="Arial"/>
                        </w:rPr>
                        <w:t>are identified</w:t>
                      </w:r>
                      <w:proofErr w:type="gramEnd"/>
                      <w:r>
                        <w:rPr>
                          <w:rFonts w:ascii="Arial" w:hAnsi="Arial" w:cs="Arial"/>
                        </w:rPr>
                        <w:t xml:space="preserve"> from each year group usually 2 LA, 2 AA and 2 MA children. They become known as ‘benchmark children’. Their RE assessment tasks are tracked right from Reception through to Y6.</w:t>
                      </w:r>
                    </w:p>
                    <w:p w:rsidR="00933EBF" w:rsidRDefault="00933EBF" w:rsidP="00933EBF">
                      <w:pPr>
                        <w:rPr>
                          <w:rFonts w:ascii="Arial" w:hAnsi="Arial" w:cs="Arial"/>
                          <w:u w:val="single"/>
                        </w:rPr>
                      </w:pPr>
                      <w:r w:rsidRPr="005214BA">
                        <w:rPr>
                          <w:rFonts w:ascii="Arial" w:hAnsi="Arial" w:cs="Arial"/>
                          <w:u w:val="single"/>
                        </w:rPr>
                        <w:t>Self-Assessment</w:t>
                      </w:r>
                    </w:p>
                    <w:p w:rsidR="00933EBF" w:rsidRDefault="00933EBF" w:rsidP="00933EBF">
                      <w:pPr>
                        <w:pStyle w:val="ListParagraph"/>
                        <w:numPr>
                          <w:ilvl w:val="0"/>
                          <w:numId w:val="9"/>
                        </w:numPr>
                        <w:jc w:val="both"/>
                        <w:rPr>
                          <w:rFonts w:ascii="Arial" w:hAnsi="Arial" w:cs="Arial"/>
                        </w:rPr>
                      </w:pPr>
                      <w:r>
                        <w:rPr>
                          <w:rFonts w:ascii="Arial" w:hAnsi="Arial" w:cs="Arial"/>
                        </w:rPr>
                        <w:t>Teachers communicate Learning Challenges to pupils in each lesson and these are broken down into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self-assess their learning at the end of each lesson against the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make a comment where appropriate in line with our assessment policy.</w:t>
                      </w:r>
                    </w:p>
                    <w:p w:rsidR="00933EBF" w:rsidRPr="005214BA" w:rsidRDefault="00933EBF" w:rsidP="00933EBF">
                      <w:pPr>
                        <w:rPr>
                          <w:rFonts w:ascii="Arial" w:hAnsi="Arial" w:cs="Arial"/>
                          <w:u w:val="single"/>
                        </w:rPr>
                      </w:pPr>
                    </w:p>
                  </w:txbxContent>
                </v:textbox>
                <w10:wrap type="square"/>
              </v:shape>
            </w:pict>
          </mc:Fallback>
        </mc:AlternateContent>
      </w:r>
      <w:r w:rsidRPr="005214BA">
        <w:rPr>
          <w:noProof/>
          <w:lang w:eastAsia="en-GB"/>
        </w:rPr>
        <mc:AlternateContent>
          <mc:Choice Requires="wps">
            <w:drawing>
              <wp:anchor distT="45720" distB="45720" distL="114300" distR="114300" simplePos="0" relativeHeight="251705344" behindDoc="0" locked="0" layoutInCell="1" allowOverlap="1" wp14:anchorId="515E0B70" wp14:editId="1FE9B1F0">
                <wp:simplePos x="0" y="0"/>
                <wp:positionH relativeFrom="column">
                  <wp:posOffset>-383540</wp:posOffset>
                </wp:positionH>
                <wp:positionV relativeFrom="paragraph">
                  <wp:posOffset>438785</wp:posOffset>
                </wp:positionV>
                <wp:extent cx="6620510" cy="3048000"/>
                <wp:effectExtent l="0" t="0" r="889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048000"/>
                        </a:xfrm>
                        <a:prstGeom prst="rect">
                          <a:avLst/>
                        </a:prstGeom>
                        <a:solidFill>
                          <a:srgbClr val="FFFFFF"/>
                        </a:solidFill>
                        <a:ln w="9525">
                          <a:noFill/>
                          <a:miter lim="800000"/>
                          <a:headEnd/>
                          <a:tailEnd/>
                        </a:ln>
                      </wps:spPr>
                      <wps:txbx>
                        <w:txbxContent>
                          <w:p w:rsidR="000E29A7" w:rsidRDefault="000E29A7" w:rsidP="000E29A7">
                            <w:pPr>
                              <w:rPr>
                                <w:rFonts w:ascii="Arial" w:hAnsi="Arial" w:cs="Arial"/>
                                <w:u w:val="single"/>
                              </w:rPr>
                            </w:pPr>
                            <w:r w:rsidRPr="005214BA">
                              <w:rPr>
                                <w:rFonts w:ascii="Arial" w:hAnsi="Arial" w:cs="Arial"/>
                                <w:u w:val="single"/>
                              </w:rPr>
                              <w:t>Informal Assessment</w:t>
                            </w:r>
                          </w:p>
                          <w:p w:rsidR="000E29A7" w:rsidRDefault="000E29A7" w:rsidP="000E29A7">
                            <w:pPr>
                              <w:pStyle w:val="ListParagraph"/>
                              <w:numPr>
                                <w:ilvl w:val="0"/>
                                <w:numId w:val="9"/>
                              </w:numPr>
                              <w:jc w:val="both"/>
                              <w:rPr>
                                <w:rFonts w:ascii="Arial" w:hAnsi="Arial" w:cs="Arial"/>
                              </w:rPr>
                            </w:pPr>
                            <w:r>
                              <w:rPr>
                                <w:rFonts w:ascii="Arial" w:hAnsi="Arial" w:cs="Arial"/>
                              </w:rPr>
                              <w:t>General observation of children engaged in general tasks and activities.</w:t>
                            </w:r>
                          </w:p>
                          <w:p w:rsidR="000E29A7" w:rsidRDefault="000E29A7" w:rsidP="000E29A7">
                            <w:pPr>
                              <w:pStyle w:val="ListParagraph"/>
                              <w:numPr>
                                <w:ilvl w:val="0"/>
                                <w:numId w:val="9"/>
                              </w:numPr>
                              <w:jc w:val="both"/>
                              <w:rPr>
                                <w:rFonts w:ascii="Arial" w:hAnsi="Arial" w:cs="Arial"/>
                              </w:rPr>
                            </w:pPr>
                            <w:r>
                              <w:rPr>
                                <w:rFonts w:ascii="Arial" w:hAnsi="Arial" w:cs="Arial"/>
                              </w:rPr>
                              <w:t>Observation of contributions made to classroom displays.</w:t>
                            </w:r>
                          </w:p>
                          <w:p w:rsidR="000E29A7" w:rsidRDefault="000E29A7" w:rsidP="000E29A7">
                            <w:pPr>
                              <w:pStyle w:val="ListParagraph"/>
                              <w:numPr>
                                <w:ilvl w:val="0"/>
                                <w:numId w:val="9"/>
                              </w:numPr>
                              <w:jc w:val="both"/>
                              <w:rPr>
                                <w:rFonts w:ascii="Arial" w:hAnsi="Arial" w:cs="Arial"/>
                              </w:rPr>
                            </w:pPr>
                            <w:r>
                              <w:rPr>
                                <w:rFonts w:ascii="Arial" w:hAnsi="Arial" w:cs="Arial"/>
                              </w:rPr>
                              <w:t xml:space="preserve">Review: end of task, activity, lesson, </w:t>
                            </w:r>
                            <w:proofErr w:type="gramStart"/>
                            <w:r>
                              <w:rPr>
                                <w:rFonts w:ascii="Arial" w:hAnsi="Arial" w:cs="Arial"/>
                              </w:rPr>
                              <w:t>topic</w:t>
                            </w:r>
                            <w:proofErr w:type="gramEnd"/>
                            <w:r>
                              <w:rPr>
                                <w:rFonts w:ascii="Arial" w:hAnsi="Arial" w:cs="Arial"/>
                              </w:rPr>
                              <w:t>.</w:t>
                            </w:r>
                          </w:p>
                          <w:p w:rsidR="000E29A7" w:rsidRDefault="000E29A7" w:rsidP="000E29A7">
                            <w:pPr>
                              <w:pStyle w:val="ListParagraph"/>
                              <w:numPr>
                                <w:ilvl w:val="0"/>
                                <w:numId w:val="9"/>
                              </w:numPr>
                              <w:jc w:val="both"/>
                              <w:rPr>
                                <w:rFonts w:ascii="Arial" w:hAnsi="Arial" w:cs="Arial"/>
                              </w:rPr>
                            </w:pPr>
                            <w:r>
                              <w:rPr>
                                <w:rFonts w:ascii="Arial" w:hAnsi="Arial" w:cs="Arial"/>
                              </w:rPr>
                              <w:t xml:space="preserve">Marking </w:t>
                            </w:r>
                            <w:proofErr w:type="gramStart"/>
                            <w:r>
                              <w:rPr>
                                <w:rFonts w:ascii="Arial" w:hAnsi="Arial" w:cs="Arial"/>
                              </w:rPr>
                              <w:t>of more formal written work</w:t>
                            </w:r>
                            <w:proofErr w:type="gramEnd"/>
                            <w:r>
                              <w:rPr>
                                <w:rFonts w:ascii="Arial" w:hAnsi="Arial" w:cs="Arial"/>
                              </w:rPr>
                              <w:t>.</w:t>
                            </w:r>
                          </w:p>
                          <w:p w:rsidR="000E29A7" w:rsidRDefault="000E29A7" w:rsidP="000E29A7">
                            <w:pPr>
                              <w:pStyle w:val="ListParagraph"/>
                              <w:numPr>
                                <w:ilvl w:val="0"/>
                                <w:numId w:val="9"/>
                              </w:numPr>
                              <w:jc w:val="both"/>
                              <w:rPr>
                                <w:rFonts w:ascii="Arial" w:hAnsi="Arial" w:cs="Arial"/>
                              </w:rPr>
                            </w:pPr>
                            <w:r>
                              <w:rPr>
                                <w:rFonts w:ascii="Arial" w:hAnsi="Arial" w:cs="Arial"/>
                              </w:rPr>
                              <w:t xml:space="preserve">At the start of every topic </w:t>
                            </w:r>
                            <w:proofErr w:type="gramStart"/>
                            <w:r>
                              <w:rPr>
                                <w:rFonts w:ascii="Arial" w:hAnsi="Arial" w:cs="Arial"/>
                              </w:rPr>
                              <w:t>children</w:t>
                            </w:r>
                            <w:proofErr w:type="gramEnd"/>
                            <w:r>
                              <w:rPr>
                                <w:rFonts w:ascii="Arial" w:hAnsi="Arial" w:cs="Arial"/>
                              </w:rPr>
                              <w:t xml:space="preserve"> complete a pre-learning mind map based on their new topic title and what the words mean to them. At the end of the topic </w:t>
                            </w:r>
                            <w:proofErr w:type="gramStart"/>
                            <w:r>
                              <w:rPr>
                                <w:rFonts w:ascii="Arial" w:hAnsi="Arial" w:cs="Arial"/>
                              </w:rPr>
                              <w:t>children</w:t>
                            </w:r>
                            <w:proofErr w:type="gramEnd"/>
                            <w:r>
                              <w:rPr>
                                <w:rFonts w:ascii="Arial" w:hAnsi="Arial" w:cs="Arial"/>
                              </w:rPr>
                              <w:t xml:space="preserve"> review these by completing a post-learning mind-map on the page opposite to show their new learning from the topic. </w:t>
                            </w:r>
                          </w:p>
                          <w:p w:rsidR="000E29A7" w:rsidRDefault="000E29A7" w:rsidP="000E29A7">
                            <w:pPr>
                              <w:pStyle w:val="ListParagraph"/>
                              <w:numPr>
                                <w:ilvl w:val="0"/>
                                <w:numId w:val="9"/>
                              </w:numPr>
                              <w:jc w:val="both"/>
                              <w:rPr>
                                <w:rFonts w:ascii="Arial" w:hAnsi="Arial" w:cs="Arial"/>
                              </w:rPr>
                            </w:pPr>
                            <w:r>
                              <w:rPr>
                                <w:rFonts w:ascii="Arial" w:hAnsi="Arial" w:cs="Arial"/>
                              </w:rPr>
                              <w:t>Children underline the driver words in learning challenges.</w:t>
                            </w:r>
                          </w:p>
                          <w:p w:rsidR="000E29A7" w:rsidRPr="00933EBF" w:rsidRDefault="000E29A7" w:rsidP="000E29A7">
                            <w:pPr>
                              <w:pStyle w:val="ListParagraph"/>
                              <w:numPr>
                                <w:ilvl w:val="0"/>
                                <w:numId w:val="9"/>
                              </w:numPr>
                              <w:jc w:val="both"/>
                              <w:rPr>
                                <w:rFonts w:ascii="Arial" w:hAnsi="Arial" w:cs="Arial"/>
                              </w:rPr>
                            </w:pPr>
                            <w:r>
                              <w:rPr>
                                <w:rFonts w:ascii="Arial" w:hAnsi="Arial" w:cs="Arial"/>
                              </w:rPr>
                              <w:t xml:space="preserve">Class teachers highlight the topic </w:t>
                            </w:r>
                            <w:proofErr w:type="gramStart"/>
                            <w:r>
                              <w:rPr>
                                <w:rFonts w:ascii="Arial" w:hAnsi="Arial" w:cs="Arial"/>
                              </w:rPr>
                              <w:t>sheets which</w:t>
                            </w:r>
                            <w:proofErr w:type="gramEnd"/>
                            <w:r>
                              <w:rPr>
                                <w:rFonts w:ascii="Arial" w:hAnsi="Arial" w:cs="Arial"/>
                              </w:rPr>
                              <w:t xml:space="preserve"> are stuck in each child’s book to show which level they are working at within each topic.</w:t>
                            </w:r>
                          </w:p>
                          <w:p w:rsidR="000E29A7" w:rsidRPr="005214BA" w:rsidRDefault="000E29A7" w:rsidP="000E29A7">
                            <w:pPr>
                              <w:rPr>
                                <w:rFonts w:ascii="Arial" w:hAnsi="Arial" w:cs="Arial"/>
                                <w:u w:val="single"/>
                              </w:rPr>
                            </w:pPr>
                            <w:r w:rsidRPr="005214BA">
                              <w:rPr>
                                <w:rFonts w:ascii="Arial" w:hAnsi="Arial" w:cs="Arial"/>
                                <w:u w:val="single"/>
                              </w:rPr>
                              <w:t>Formal Assessment</w:t>
                            </w:r>
                          </w:p>
                          <w:p w:rsidR="000E29A7" w:rsidRDefault="000E29A7" w:rsidP="000E29A7">
                            <w:pPr>
                              <w:pStyle w:val="ListParagraph"/>
                              <w:numPr>
                                <w:ilvl w:val="0"/>
                                <w:numId w:val="9"/>
                              </w:numPr>
                              <w:jc w:val="both"/>
                              <w:rPr>
                                <w:rFonts w:ascii="Arial" w:hAnsi="Arial" w:cs="Arial"/>
                              </w:rPr>
                            </w:pPr>
                            <w:proofErr w:type="gramStart"/>
                            <w:r>
                              <w:rPr>
                                <w:rFonts w:ascii="Arial" w:hAnsi="Arial" w:cs="Arial"/>
                              </w:rPr>
                              <w:t>One topic each term is identified by the Christian Education Team for formal assessment</w:t>
                            </w:r>
                            <w:proofErr w:type="gramEnd"/>
                            <w:r>
                              <w:rPr>
                                <w:rFonts w:ascii="Arial" w:hAnsi="Arial" w:cs="Arial"/>
                              </w:rPr>
                              <w:t>.</w:t>
                            </w:r>
                          </w:p>
                          <w:p w:rsidR="000E29A7" w:rsidRDefault="000E29A7" w:rsidP="000E29A7">
                            <w:pPr>
                              <w:pStyle w:val="ListParagraph"/>
                              <w:jc w:val="both"/>
                              <w:rPr>
                                <w:rFonts w:ascii="Arial" w:hAnsi="Arial" w:cs="Arial"/>
                              </w:rPr>
                            </w:pPr>
                          </w:p>
                          <w:p w:rsidR="000E29A7" w:rsidRPr="005214BA" w:rsidRDefault="000E29A7" w:rsidP="000E29A7">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E0B70" id="_x0000_s1040" type="#_x0000_t202" style="position:absolute;left:0;text-align:left;margin-left:-30.2pt;margin-top:34.55pt;width:521.3pt;height:240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" stroked="f">
                <v:textbox>
                  <w:txbxContent>
                    <w:p w:rsidR="000E29A7" w:rsidRDefault="000E29A7" w:rsidP="000E29A7">
                      <w:pPr>
                        <w:rPr>
                          <w:rFonts w:ascii="Arial" w:hAnsi="Arial" w:cs="Arial"/>
                          <w:u w:val="single"/>
                        </w:rPr>
                      </w:pPr>
                      <w:r w:rsidRPr="005214BA">
                        <w:rPr>
                          <w:rFonts w:ascii="Arial" w:hAnsi="Arial" w:cs="Arial"/>
                          <w:u w:val="single"/>
                        </w:rPr>
                        <w:t>Informal Assessment</w:t>
                      </w:r>
                    </w:p>
                    <w:p w:rsidR="000E29A7" w:rsidRDefault="000E29A7" w:rsidP="000E29A7">
                      <w:pPr>
                        <w:pStyle w:val="ListParagraph"/>
                        <w:numPr>
                          <w:ilvl w:val="0"/>
                          <w:numId w:val="9"/>
                        </w:numPr>
                        <w:jc w:val="both"/>
                        <w:rPr>
                          <w:rFonts w:ascii="Arial" w:hAnsi="Arial" w:cs="Arial"/>
                        </w:rPr>
                      </w:pPr>
                      <w:r>
                        <w:rPr>
                          <w:rFonts w:ascii="Arial" w:hAnsi="Arial" w:cs="Arial"/>
                        </w:rPr>
                        <w:t>General observation of children engaged in general tasks and activities.</w:t>
                      </w:r>
                    </w:p>
                    <w:p w:rsidR="000E29A7" w:rsidRDefault="000E29A7" w:rsidP="000E29A7">
                      <w:pPr>
                        <w:pStyle w:val="ListParagraph"/>
                        <w:numPr>
                          <w:ilvl w:val="0"/>
                          <w:numId w:val="9"/>
                        </w:numPr>
                        <w:jc w:val="both"/>
                        <w:rPr>
                          <w:rFonts w:ascii="Arial" w:hAnsi="Arial" w:cs="Arial"/>
                        </w:rPr>
                      </w:pPr>
                      <w:r>
                        <w:rPr>
                          <w:rFonts w:ascii="Arial" w:hAnsi="Arial" w:cs="Arial"/>
                        </w:rPr>
                        <w:t>Observation of contributions made to classroom displays.</w:t>
                      </w:r>
                    </w:p>
                    <w:p w:rsidR="000E29A7" w:rsidRDefault="000E29A7" w:rsidP="000E29A7">
                      <w:pPr>
                        <w:pStyle w:val="ListParagraph"/>
                        <w:numPr>
                          <w:ilvl w:val="0"/>
                          <w:numId w:val="9"/>
                        </w:numPr>
                        <w:jc w:val="both"/>
                        <w:rPr>
                          <w:rFonts w:ascii="Arial" w:hAnsi="Arial" w:cs="Arial"/>
                        </w:rPr>
                      </w:pPr>
                      <w:r>
                        <w:rPr>
                          <w:rFonts w:ascii="Arial" w:hAnsi="Arial" w:cs="Arial"/>
                        </w:rPr>
                        <w:t xml:space="preserve">Review: end of task, activity, lesson, </w:t>
                      </w:r>
                      <w:proofErr w:type="gramStart"/>
                      <w:r>
                        <w:rPr>
                          <w:rFonts w:ascii="Arial" w:hAnsi="Arial" w:cs="Arial"/>
                        </w:rPr>
                        <w:t>topic</w:t>
                      </w:r>
                      <w:proofErr w:type="gramEnd"/>
                      <w:r>
                        <w:rPr>
                          <w:rFonts w:ascii="Arial" w:hAnsi="Arial" w:cs="Arial"/>
                        </w:rPr>
                        <w:t>.</w:t>
                      </w:r>
                    </w:p>
                    <w:p w:rsidR="000E29A7" w:rsidRDefault="000E29A7" w:rsidP="000E29A7">
                      <w:pPr>
                        <w:pStyle w:val="ListParagraph"/>
                        <w:numPr>
                          <w:ilvl w:val="0"/>
                          <w:numId w:val="9"/>
                        </w:numPr>
                        <w:jc w:val="both"/>
                        <w:rPr>
                          <w:rFonts w:ascii="Arial" w:hAnsi="Arial" w:cs="Arial"/>
                        </w:rPr>
                      </w:pPr>
                      <w:r>
                        <w:rPr>
                          <w:rFonts w:ascii="Arial" w:hAnsi="Arial" w:cs="Arial"/>
                        </w:rPr>
                        <w:t xml:space="preserve">Marking </w:t>
                      </w:r>
                      <w:proofErr w:type="gramStart"/>
                      <w:r>
                        <w:rPr>
                          <w:rFonts w:ascii="Arial" w:hAnsi="Arial" w:cs="Arial"/>
                        </w:rPr>
                        <w:t>of more formal written work</w:t>
                      </w:r>
                      <w:proofErr w:type="gramEnd"/>
                      <w:r>
                        <w:rPr>
                          <w:rFonts w:ascii="Arial" w:hAnsi="Arial" w:cs="Arial"/>
                        </w:rPr>
                        <w:t>.</w:t>
                      </w:r>
                    </w:p>
                    <w:p w:rsidR="000E29A7" w:rsidRDefault="000E29A7" w:rsidP="000E29A7">
                      <w:pPr>
                        <w:pStyle w:val="ListParagraph"/>
                        <w:numPr>
                          <w:ilvl w:val="0"/>
                          <w:numId w:val="9"/>
                        </w:numPr>
                        <w:jc w:val="both"/>
                        <w:rPr>
                          <w:rFonts w:ascii="Arial" w:hAnsi="Arial" w:cs="Arial"/>
                        </w:rPr>
                      </w:pPr>
                      <w:r>
                        <w:rPr>
                          <w:rFonts w:ascii="Arial" w:hAnsi="Arial" w:cs="Arial"/>
                        </w:rPr>
                        <w:t xml:space="preserve">At the start of every topic </w:t>
                      </w:r>
                      <w:proofErr w:type="gramStart"/>
                      <w:r>
                        <w:rPr>
                          <w:rFonts w:ascii="Arial" w:hAnsi="Arial" w:cs="Arial"/>
                        </w:rPr>
                        <w:t>children</w:t>
                      </w:r>
                      <w:proofErr w:type="gramEnd"/>
                      <w:r>
                        <w:rPr>
                          <w:rFonts w:ascii="Arial" w:hAnsi="Arial" w:cs="Arial"/>
                        </w:rPr>
                        <w:t xml:space="preserve"> complete a pre-learning mind map based on their new topic title and what the words mean to them. At the end of the topic </w:t>
                      </w:r>
                      <w:proofErr w:type="gramStart"/>
                      <w:r>
                        <w:rPr>
                          <w:rFonts w:ascii="Arial" w:hAnsi="Arial" w:cs="Arial"/>
                        </w:rPr>
                        <w:t>children</w:t>
                      </w:r>
                      <w:proofErr w:type="gramEnd"/>
                      <w:r>
                        <w:rPr>
                          <w:rFonts w:ascii="Arial" w:hAnsi="Arial" w:cs="Arial"/>
                        </w:rPr>
                        <w:t xml:space="preserve"> review these by completing a post-learning mind-map on the page opposite to show their new learning from the topic. </w:t>
                      </w:r>
                    </w:p>
                    <w:p w:rsidR="000E29A7" w:rsidRDefault="000E29A7" w:rsidP="000E29A7">
                      <w:pPr>
                        <w:pStyle w:val="ListParagraph"/>
                        <w:numPr>
                          <w:ilvl w:val="0"/>
                          <w:numId w:val="9"/>
                        </w:numPr>
                        <w:jc w:val="both"/>
                        <w:rPr>
                          <w:rFonts w:ascii="Arial" w:hAnsi="Arial" w:cs="Arial"/>
                        </w:rPr>
                      </w:pPr>
                      <w:r>
                        <w:rPr>
                          <w:rFonts w:ascii="Arial" w:hAnsi="Arial" w:cs="Arial"/>
                        </w:rPr>
                        <w:t>Children underline the driver words in learning challenges.</w:t>
                      </w:r>
                    </w:p>
                    <w:p w:rsidR="000E29A7" w:rsidRPr="00933EBF" w:rsidRDefault="000E29A7" w:rsidP="000E29A7">
                      <w:pPr>
                        <w:pStyle w:val="ListParagraph"/>
                        <w:numPr>
                          <w:ilvl w:val="0"/>
                          <w:numId w:val="9"/>
                        </w:numPr>
                        <w:jc w:val="both"/>
                        <w:rPr>
                          <w:rFonts w:ascii="Arial" w:hAnsi="Arial" w:cs="Arial"/>
                        </w:rPr>
                      </w:pPr>
                      <w:r>
                        <w:rPr>
                          <w:rFonts w:ascii="Arial" w:hAnsi="Arial" w:cs="Arial"/>
                        </w:rPr>
                        <w:t xml:space="preserve">Class teachers highlight the topic </w:t>
                      </w:r>
                      <w:proofErr w:type="gramStart"/>
                      <w:r>
                        <w:rPr>
                          <w:rFonts w:ascii="Arial" w:hAnsi="Arial" w:cs="Arial"/>
                        </w:rPr>
                        <w:t>sheets which</w:t>
                      </w:r>
                      <w:proofErr w:type="gramEnd"/>
                      <w:r>
                        <w:rPr>
                          <w:rFonts w:ascii="Arial" w:hAnsi="Arial" w:cs="Arial"/>
                        </w:rPr>
                        <w:t xml:space="preserve"> are stuck in each child’s book to show which level they are working at within each topic.</w:t>
                      </w:r>
                    </w:p>
                    <w:p w:rsidR="000E29A7" w:rsidRPr="005214BA" w:rsidRDefault="000E29A7" w:rsidP="000E29A7">
                      <w:pPr>
                        <w:rPr>
                          <w:rFonts w:ascii="Arial" w:hAnsi="Arial" w:cs="Arial"/>
                          <w:u w:val="single"/>
                        </w:rPr>
                      </w:pPr>
                      <w:r w:rsidRPr="005214BA">
                        <w:rPr>
                          <w:rFonts w:ascii="Arial" w:hAnsi="Arial" w:cs="Arial"/>
                          <w:u w:val="single"/>
                        </w:rPr>
                        <w:t>Formal Assessment</w:t>
                      </w:r>
                    </w:p>
                    <w:p w:rsidR="000E29A7" w:rsidRDefault="000E29A7" w:rsidP="000E29A7">
                      <w:pPr>
                        <w:pStyle w:val="ListParagraph"/>
                        <w:numPr>
                          <w:ilvl w:val="0"/>
                          <w:numId w:val="9"/>
                        </w:numPr>
                        <w:jc w:val="both"/>
                        <w:rPr>
                          <w:rFonts w:ascii="Arial" w:hAnsi="Arial" w:cs="Arial"/>
                        </w:rPr>
                      </w:pPr>
                      <w:proofErr w:type="gramStart"/>
                      <w:r>
                        <w:rPr>
                          <w:rFonts w:ascii="Arial" w:hAnsi="Arial" w:cs="Arial"/>
                        </w:rPr>
                        <w:t>One topic each term is identified by the Christian Education Team for formal assessment</w:t>
                      </w:r>
                      <w:proofErr w:type="gramEnd"/>
                      <w:r>
                        <w:rPr>
                          <w:rFonts w:ascii="Arial" w:hAnsi="Arial" w:cs="Arial"/>
                        </w:rPr>
                        <w:t>.</w:t>
                      </w:r>
                    </w:p>
                    <w:p w:rsidR="000E29A7" w:rsidRDefault="000E29A7" w:rsidP="000E29A7">
                      <w:pPr>
                        <w:pStyle w:val="ListParagraph"/>
                        <w:jc w:val="both"/>
                        <w:rPr>
                          <w:rFonts w:ascii="Arial" w:hAnsi="Arial" w:cs="Arial"/>
                        </w:rPr>
                      </w:pPr>
                    </w:p>
                    <w:p w:rsidR="000E29A7" w:rsidRPr="005214BA" w:rsidRDefault="000E29A7" w:rsidP="000E29A7">
                      <w:pPr>
                        <w:rPr>
                          <w:rFonts w:ascii="Arial" w:hAnsi="Arial" w:cs="Arial"/>
                          <w:u w:val="single"/>
                        </w:rPr>
                      </w:pPr>
                    </w:p>
                  </w:txbxContent>
                </v:textbox>
                <w10:wrap type="square"/>
              </v:shape>
            </w:pict>
          </mc:Fallback>
        </mc:AlternateContent>
      </w:r>
    </w:p>
    <w:p w:rsidR="000E29A7" w:rsidRDefault="000E29A7" w:rsidP="00D5634E">
      <w:pPr>
        <w:pStyle w:val="Default"/>
        <w:spacing w:line="360" w:lineRule="auto"/>
        <w:ind w:left="720"/>
        <w:jc w:val="both"/>
        <w:rPr>
          <w:sz w:val="22"/>
          <w:szCs w:val="22"/>
        </w:rPr>
      </w:pPr>
    </w:p>
    <w:tbl>
      <w:tblPr>
        <w:tblStyle w:val="TableGrid"/>
        <w:tblpPr w:leftFromText="180" w:rightFromText="180" w:vertAnchor="text" w:horzAnchor="margin" w:tblpXSpec="center" w:tblpY="101"/>
        <w:tblW w:w="10382" w:type="dxa"/>
        <w:tblLook w:val="04A0" w:firstRow="1" w:lastRow="0" w:firstColumn="1" w:lastColumn="0" w:noHBand="0" w:noVBand="1"/>
      </w:tblPr>
      <w:tblGrid>
        <w:gridCol w:w="10382"/>
      </w:tblGrid>
      <w:tr w:rsidR="000E29A7" w:rsidTr="000E29A7">
        <w:trPr>
          <w:trHeight w:val="385"/>
        </w:trPr>
        <w:tc>
          <w:tcPr>
            <w:tcW w:w="10382" w:type="dxa"/>
            <w:shd w:val="clear" w:color="auto" w:fill="0070C0"/>
          </w:tcPr>
          <w:p w:rsidR="000E29A7" w:rsidRPr="00905F4F" w:rsidRDefault="000E29A7" w:rsidP="000E29A7">
            <w:pPr>
              <w:jc w:val="center"/>
              <w:rPr>
                <w:rFonts w:ascii="Arial" w:hAnsi="Arial" w:cs="Arial"/>
                <w:sz w:val="32"/>
                <w:szCs w:val="32"/>
              </w:rPr>
            </w:pPr>
            <w:r>
              <w:rPr>
                <w:rFonts w:ascii="Arial" w:hAnsi="Arial" w:cs="Arial"/>
                <w:sz w:val="32"/>
                <w:szCs w:val="32"/>
              </w:rPr>
              <w:t>Reporting and Recording</w:t>
            </w:r>
          </w:p>
        </w:tc>
      </w:tr>
    </w:tbl>
    <w:p w:rsidR="000E29A7" w:rsidRDefault="000E29A7" w:rsidP="00D5634E">
      <w:pPr>
        <w:pStyle w:val="Default"/>
        <w:spacing w:line="360" w:lineRule="auto"/>
        <w:ind w:left="720"/>
        <w:jc w:val="both"/>
        <w:rPr>
          <w:sz w:val="22"/>
          <w:szCs w:val="22"/>
        </w:rPr>
      </w:pPr>
      <w:r>
        <w:rPr>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-314325</wp:posOffset>
                </wp:positionH>
                <wp:positionV relativeFrom="paragraph">
                  <wp:posOffset>681990</wp:posOffset>
                </wp:positionV>
                <wp:extent cx="6553835" cy="16859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553835" cy="1685925"/>
                        </a:xfrm>
                        <a:prstGeom prst="rect">
                          <a:avLst/>
                        </a:prstGeom>
                        <a:solidFill>
                          <a:schemeClr val="lt1"/>
                        </a:solidFill>
                        <a:ln w="6350">
                          <a:noFill/>
                        </a:ln>
                      </wps:spPr>
                      <wps:txbx>
                        <w:txbxContent>
                          <w:p w:rsidR="000E29A7" w:rsidRPr="00B900AA" w:rsidRDefault="000E29A7" w:rsidP="000E29A7">
                            <w:pPr>
                              <w:jc w:val="both"/>
                              <w:rPr>
                                <w:rFonts w:ascii="Arial" w:hAnsi="Arial" w:cs="Arial"/>
                              </w:rPr>
                            </w:pPr>
                            <w:r w:rsidRPr="00B900AA">
                              <w:rPr>
                                <w:rFonts w:ascii="Arial" w:hAnsi="Arial" w:cs="Arial"/>
                              </w:rPr>
                              <w:t>Recording provides evidence of achievement. It involves pupils in self-assessment and progress in dialogue with the teacher. It takes many forms:</w:t>
                            </w:r>
                          </w:p>
                          <w:p w:rsidR="000E29A7" w:rsidRPr="00B900AA" w:rsidRDefault="000E29A7" w:rsidP="000E29A7">
                            <w:pPr>
                              <w:pStyle w:val="ListParagraph"/>
                              <w:numPr>
                                <w:ilvl w:val="0"/>
                                <w:numId w:val="9"/>
                              </w:numPr>
                              <w:jc w:val="both"/>
                              <w:rPr>
                                <w:rFonts w:ascii="Arial" w:hAnsi="Arial" w:cs="Arial"/>
                              </w:rPr>
                            </w:pPr>
                            <w:r w:rsidRPr="00B900AA">
                              <w:rPr>
                                <w:rFonts w:ascii="Arial" w:hAnsi="Arial" w:cs="Arial"/>
                              </w:rPr>
                              <w:t>Notes from observations.</w:t>
                            </w:r>
                          </w:p>
                          <w:p w:rsidR="000E29A7" w:rsidRPr="00B900AA" w:rsidRDefault="000E29A7" w:rsidP="000E29A7">
                            <w:pPr>
                              <w:pStyle w:val="ListParagraph"/>
                              <w:numPr>
                                <w:ilvl w:val="0"/>
                                <w:numId w:val="9"/>
                              </w:numPr>
                              <w:jc w:val="both"/>
                              <w:rPr>
                                <w:rFonts w:ascii="Arial" w:hAnsi="Arial" w:cs="Arial"/>
                              </w:rPr>
                            </w:pPr>
                            <w:r w:rsidRPr="00B900AA">
                              <w:rPr>
                                <w:rFonts w:ascii="Arial" w:hAnsi="Arial" w:cs="Arial"/>
                              </w:rPr>
                              <w:t>Written comments in pupil’s books.</w:t>
                            </w:r>
                          </w:p>
                          <w:p w:rsidR="000E29A7" w:rsidRPr="00B900AA" w:rsidRDefault="000E29A7" w:rsidP="000E29A7">
                            <w:pPr>
                              <w:pStyle w:val="ListParagraph"/>
                              <w:numPr>
                                <w:ilvl w:val="0"/>
                                <w:numId w:val="9"/>
                              </w:numPr>
                              <w:jc w:val="both"/>
                              <w:rPr>
                                <w:rFonts w:ascii="Arial" w:hAnsi="Arial" w:cs="Arial"/>
                              </w:rPr>
                            </w:pPr>
                            <w:r w:rsidRPr="00B900AA">
                              <w:rPr>
                                <w:rFonts w:ascii="Arial" w:hAnsi="Arial" w:cs="Arial"/>
                              </w:rPr>
                              <w:t>Visual evidence- for example photographs. DVD’s</w:t>
                            </w:r>
                          </w:p>
                          <w:p w:rsidR="000E29A7" w:rsidRDefault="000E29A7" w:rsidP="000E29A7">
                            <w:pPr>
                              <w:pStyle w:val="ListParagraph"/>
                              <w:numPr>
                                <w:ilvl w:val="0"/>
                                <w:numId w:val="9"/>
                              </w:numPr>
                              <w:jc w:val="both"/>
                              <w:rPr>
                                <w:rFonts w:ascii="Arial" w:hAnsi="Arial" w:cs="Arial"/>
                              </w:rPr>
                            </w:pPr>
                            <w:r w:rsidRPr="00B900AA">
                              <w:rPr>
                                <w:rFonts w:ascii="Arial" w:hAnsi="Arial" w:cs="Arial"/>
                              </w:rPr>
                              <w:t>Year Group Assessment and Evidence Files.</w:t>
                            </w:r>
                          </w:p>
                          <w:p w:rsidR="000E29A7" w:rsidRDefault="000E2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1" type="#_x0000_t202" style="position:absolute;left:0;text-align:left;margin-left:-24.75pt;margin-top:53.7pt;width:516.05pt;height:132.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" fillcolor="white [3201]" stroked="f" strokeweight=".5pt">
                <v:textbox>
                  <w:txbxContent>
                    <w:p w:rsidR="000E29A7" w:rsidRPr="00B900AA" w:rsidRDefault="000E29A7" w:rsidP="000E29A7">
                      <w:pPr>
                        <w:jc w:val="both"/>
                        <w:rPr>
                          <w:rFonts w:ascii="Arial" w:hAnsi="Arial" w:cs="Arial"/>
                        </w:rPr>
                      </w:pPr>
                      <w:r w:rsidRPr="00B900AA">
                        <w:rPr>
                          <w:rFonts w:ascii="Arial" w:hAnsi="Arial" w:cs="Arial"/>
                        </w:rPr>
                        <w:t>Recording provides evidence of achievement. It involves pupils in self-assessment and progress in dialogue with the teacher. It takes many forms:</w:t>
                      </w:r>
                    </w:p>
                    <w:p w:rsidR="000E29A7" w:rsidRPr="00B900AA" w:rsidRDefault="000E29A7" w:rsidP="000E29A7">
                      <w:pPr>
                        <w:pStyle w:val="ListParagraph"/>
                        <w:numPr>
                          <w:ilvl w:val="0"/>
                          <w:numId w:val="9"/>
                        </w:numPr>
                        <w:jc w:val="both"/>
                        <w:rPr>
                          <w:rFonts w:ascii="Arial" w:hAnsi="Arial" w:cs="Arial"/>
                        </w:rPr>
                      </w:pPr>
                      <w:r w:rsidRPr="00B900AA">
                        <w:rPr>
                          <w:rFonts w:ascii="Arial" w:hAnsi="Arial" w:cs="Arial"/>
                        </w:rPr>
                        <w:t>Notes from observations.</w:t>
                      </w:r>
                    </w:p>
                    <w:p w:rsidR="000E29A7" w:rsidRPr="00B900AA" w:rsidRDefault="000E29A7" w:rsidP="000E29A7">
                      <w:pPr>
                        <w:pStyle w:val="ListParagraph"/>
                        <w:numPr>
                          <w:ilvl w:val="0"/>
                          <w:numId w:val="9"/>
                        </w:numPr>
                        <w:jc w:val="both"/>
                        <w:rPr>
                          <w:rFonts w:ascii="Arial" w:hAnsi="Arial" w:cs="Arial"/>
                        </w:rPr>
                      </w:pPr>
                      <w:r w:rsidRPr="00B900AA">
                        <w:rPr>
                          <w:rFonts w:ascii="Arial" w:hAnsi="Arial" w:cs="Arial"/>
                        </w:rPr>
                        <w:t>Written comments in pupil’s books.</w:t>
                      </w:r>
                    </w:p>
                    <w:p w:rsidR="000E29A7" w:rsidRPr="00B900AA" w:rsidRDefault="000E29A7" w:rsidP="000E29A7">
                      <w:pPr>
                        <w:pStyle w:val="ListParagraph"/>
                        <w:numPr>
                          <w:ilvl w:val="0"/>
                          <w:numId w:val="9"/>
                        </w:numPr>
                        <w:jc w:val="both"/>
                        <w:rPr>
                          <w:rFonts w:ascii="Arial" w:hAnsi="Arial" w:cs="Arial"/>
                        </w:rPr>
                      </w:pPr>
                      <w:r w:rsidRPr="00B900AA">
                        <w:rPr>
                          <w:rFonts w:ascii="Arial" w:hAnsi="Arial" w:cs="Arial"/>
                        </w:rPr>
                        <w:t>Visual evidence- for example photographs. DVD’s</w:t>
                      </w:r>
                    </w:p>
                    <w:p w:rsidR="000E29A7" w:rsidRDefault="000E29A7" w:rsidP="000E29A7">
                      <w:pPr>
                        <w:pStyle w:val="ListParagraph"/>
                        <w:numPr>
                          <w:ilvl w:val="0"/>
                          <w:numId w:val="9"/>
                        </w:numPr>
                        <w:jc w:val="both"/>
                        <w:rPr>
                          <w:rFonts w:ascii="Arial" w:hAnsi="Arial" w:cs="Arial"/>
                        </w:rPr>
                      </w:pPr>
                      <w:r w:rsidRPr="00B900AA">
                        <w:rPr>
                          <w:rFonts w:ascii="Arial" w:hAnsi="Arial" w:cs="Arial"/>
                        </w:rPr>
                        <w:t>Year Group Assessment and Evidence Files.</w:t>
                      </w:r>
                    </w:p>
                    <w:p w:rsidR="000E29A7" w:rsidRDefault="000E29A7"/>
                  </w:txbxContent>
                </v:textbox>
              </v:shape>
            </w:pict>
          </mc:Fallback>
        </mc:AlternateContent>
      </w: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r w:rsidRPr="00933EBF">
        <w:rPr>
          <w:noProof/>
          <w:lang w:eastAsia="en-GB"/>
        </w:rPr>
        <w:lastRenderedPageBreak/>
        <mc:AlternateContent>
          <mc:Choice Requires="wps">
            <w:drawing>
              <wp:anchor distT="45720" distB="45720" distL="114300" distR="114300" simplePos="0" relativeHeight="251707392" behindDoc="0" locked="0" layoutInCell="1" allowOverlap="1" wp14:anchorId="3599D0C2" wp14:editId="68EA7904">
                <wp:simplePos x="0" y="0"/>
                <wp:positionH relativeFrom="column">
                  <wp:posOffset>-381000</wp:posOffset>
                </wp:positionH>
                <wp:positionV relativeFrom="paragraph">
                  <wp:posOffset>0</wp:posOffset>
                </wp:positionV>
                <wp:extent cx="6747510" cy="2286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2286000"/>
                        </a:xfrm>
                        <a:prstGeom prst="rect">
                          <a:avLst/>
                        </a:prstGeom>
                        <a:solidFill>
                          <a:srgbClr val="FFFFFF"/>
                        </a:solidFill>
                        <a:ln w="9525">
                          <a:noFill/>
                          <a:miter lim="800000"/>
                          <a:headEnd/>
                          <a:tailEnd/>
                        </a:ln>
                      </wps:spPr>
                      <wps:txbx>
                        <w:txbxContent>
                          <w:p w:rsidR="000E29A7" w:rsidRDefault="000E29A7" w:rsidP="000E29A7">
                            <w:pPr>
                              <w:jc w:val="both"/>
                              <w:rPr>
                                <w:rFonts w:ascii="Arial" w:hAnsi="Arial" w:cs="Arial"/>
                              </w:rPr>
                            </w:pPr>
                            <w:r>
                              <w:rPr>
                                <w:rFonts w:ascii="Arial" w:hAnsi="Arial" w:cs="Arial"/>
                              </w:rPr>
                              <w:t>There are four dimensions to reporting in Religious Education:</w:t>
                            </w:r>
                          </w:p>
                          <w:p w:rsidR="000E29A7" w:rsidRDefault="000E29A7" w:rsidP="000E29A7">
                            <w:pPr>
                              <w:pStyle w:val="ListParagraph"/>
                              <w:numPr>
                                <w:ilvl w:val="0"/>
                                <w:numId w:val="9"/>
                              </w:numPr>
                              <w:jc w:val="both"/>
                              <w:rPr>
                                <w:rFonts w:ascii="Arial" w:hAnsi="Arial" w:cs="Arial"/>
                              </w:rPr>
                            </w:pPr>
                            <w:r>
                              <w:rPr>
                                <w:rFonts w:ascii="Arial" w:hAnsi="Arial" w:cs="Arial"/>
                              </w:rPr>
                              <w:t>Provides feedback to pupils on their achievement and progress.</w:t>
                            </w:r>
                          </w:p>
                          <w:p w:rsidR="000E29A7" w:rsidRDefault="000E29A7" w:rsidP="000E29A7">
                            <w:pPr>
                              <w:pStyle w:val="ListParagraph"/>
                              <w:numPr>
                                <w:ilvl w:val="0"/>
                                <w:numId w:val="9"/>
                              </w:numPr>
                              <w:jc w:val="both"/>
                              <w:rPr>
                                <w:rFonts w:ascii="Arial" w:hAnsi="Arial" w:cs="Arial"/>
                              </w:rPr>
                            </w:pPr>
                            <w:r>
                              <w:rPr>
                                <w:rFonts w:ascii="Arial" w:hAnsi="Arial" w:cs="Arial"/>
                              </w:rPr>
                              <w:t>Informs teachers and colleagues of the achievement of individual pupils and the areas studied by a class and year group.</w:t>
                            </w:r>
                          </w:p>
                          <w:p w:rsidR="000E29A7" w:rsidRDefault="000E29A7" w:rsidP="000E29A7">
                            <w:pPr>
                              <w:pStyle w:val="ListParagraph"/>
                              <w:numPr>
                                <w:ilvl w:val="0"/>
                                <w:numId w:val="9"/>
                              </w:numPr>
                              <w:jc w:val="both"/>
                              <w:rPr>
                                <w:rFonts w:ascii="Arial" w:hAnsi="Arial" w:cs="Arial"/>
                              </w:rPr>
                            </w:pPr>
                            <w:r>
                              <w:rPr>
                                <w:rFonts w:ascii="Arial" w:hAnsi="Arial" w:cs="Arial"/>
                              </w:rPr>
                              <w:t>Informs parents of the progress and achievement of their child.</w:t>
                            </w:r>
                          </w:p>
                          <w:p w:rsidR="000E29A7" w:rsidRDefault="000E29A7" w:rsidP="000E29A7">
                            <w:pPr>
                              <w:pStyle w:val="ListParagraph"/>
                              <w:numPr>
                                <w:ilvl w:val="0"/>
                                <w:numId w:val="9"/>
                              </w:numPr>
                              <w:jc w:val="both"/>
                              <w:rPr>
                                <w:rFonts w:ascii="Arial" w:hAnsi="Arial" w:cs="Arial"/>
                              </w:rPr>
                            </w:pPr>
                            <w:r>
                              <w:rPr>
                                <w:rFonts w:ascii="Arial" w:hAnsi="Arial" w:cs="Arial"/>
                              </w:rPr>
                              <w:t xml:space="preserve">Informs parents, governors, parish and external agencies of the content and quality of Religious Education </w:t>
                            </w:r>
                            <w:proofErr w:type="gramStart"/>
                            <w:r>
                              <w:rPr>
                                <w:rFonts w:ascii="Arial" w:hAnsi="Arial" w:cs="Arial"/>
                              </w:rPr>
                              <w:t>being provided</w:t>
                            </w:r>
                            <w:proofErr w:type="gramEnd"/>
                            <w:r>
                              <w:rPr>
                                <w:rFonts w:ascii="Arial" w:hAnsi="Arial" w:cs="Arial"/>
                              </w:rPr>
                              <w:t xml:space="preserve"> and the achievements of the pupils. </w:t>
                            </w:r>
                          </w:p>
                          <w:p w:rsidR="000E29A7" w:rsidRPr="00B900AA" w:rsidRDefault="000E29A7" w:rsidP="000E29A7">
                            <w:pPr>
                              <w:jc w:val="both"/>
                              <w:rPr>
                                <w:rFonts w:ascii="Arial" w:hAnsi="Arial" w:cs="Arial"/>
                              </w:rPr>
                            </w:pPr>
                            <w:r>
                              <w:rPr>
                                <w:rFonts w:ascii="Arial" w:hAnsi="Arial" w:cs="Arial"/>
                              </w:rPr>
                              <w:t xml:space="preserve">At </w:t>
                            </w:r>
                            <w:proofErr w:type="gramStart"/>
                            <w:r>
                              <w:rPr>
                                <w:rFonts w:ascii="Arial" w:hAnsi="Arial" w:cs="Arial"/>
                              </w:rPr>
                              <w:t>St</w:t>
                            </w:r>
                            <w:proofErr w:type="gramEnd"/>
                            <w:r>
                              <w:rPr>
                                <w:rFonts w:ascii="Arial" w:hAnsi="Arial" w:cs="Arial"/>
                              </w:rPr>
                              <w:t xml:space="preserve"> Oswald’s parents are given the opportunity on three occasions during the school year to meet with their child’s class teacher to receive verbal reports on the progress of their child. Parents also receive a written interim report and an individual RE end of year report.</w:t>
                            </w:r>
                          </w:p>
                          <w:p w:rsidR="000E29A7" w:rsidRDefault="000E29A7" w:rsidP="000E29A7">
                            <w:pPr>
                              <w:jc w:val="both"/>
                              <w:rPr>
                                <w:rFonts w:ascii="Arial" w:hAnsi="Arial" w:cs="Arial"/>
                              </w:rPr>
                            </w:pPr>
                          </w:p>
                          <w:p w:rsidR="000E29A7" w:rsidRPr="00B900AA" w:rsidRDefault="000E29A7" w:rsidP="000E29A7">
                            <w:pPr>
                              <w:jc w:val="both"/>
                              <w:rPr>
                                <w:rFonts w:ascii="Arial" w:hAnsi="Arial" w:cs="Arial"/>
                              </w:rPr>
                            </w:pPr>
                          </w:p>
                          <w:p w:rsidR="000E29A7" w:rsidRPr="00B900AA" w:rsidRDefault="000E29A7" w:rsidP="000E29A7">
                            <w:pPr>
                              <w:ind w:left="360"/>
                              <w:jc w:val="both"/>
                              <w:rPr>
                                <w:rFonts w:ascii="Arial" w:hAnsi="Arial" w:cs="Arial"/>
                              </w:rPr>
                            </w:pPr>
                          </w:p>
                          <w:p w:rsidR="000E29A7" w:rsidRDefault="000E29A7" w:rsidP="000E29A7"/>
                          <w:p w:rsidR="000E29A7" w:rsidRDefault="000E29A7" w:rsidP="000E2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9D0C2" id="_x0000_s1042" type="#_x0000_t202" style="position:absolute;left:0;text-align:left;margin-left:-30pt;margin-top:0;width:531.3pt;height:180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" stroked="f">
                <v:textbox>
                  <w:txbxContent>
                    <w:p w:rsidR="000E29A7" w:rsidRDefault="000E29A7" w:rsidP="000E29A7">
                      <w:pPr>
                        <w:jc w:val="both"/>
                        <w:rPr>
                          <w:rFonts w:ascii="Arial" w:hAnsi="Arial" w:cs="Arial"/>
                        </w:rPr>
                      </w:pPr>
                      <w:r>
                        <w:rPr>
                          <w:rFonts w:ascii="Arial" w:hAnsi="Arial" w:cs="Arial"/>
                        </w:rPr>
                        <w:t>There are four dimensions to reporting in Religious Education:</w:t>
                      </w:r>
                    </w:p>
                    <w:p w:rsidR="000E29A7" w:rsidRDefault="000E29A7" w:rsidP="000E29A7">
                      <w:pPr>
                        <w:pStyle w:val="ListParagraph"/>
                        <w:numPr>
                          <w:ilvl w:val="0"/>
                          <w:numId w:val="9"/>
                        </w:numPr>
                        <w:jc w:val="both"/>
                        <w:rPr>
                          <w:rFonts w:ascii="Arial" w:hAnsi="Arial" w:cs="Arial"/>
                        </w:rPr>
                      </w:pPr>
                      <w:r>
                        <w:rPr>
                          <w:rFonts w:ascii="Arial" w:hAnsi="Arial" w:cs="Arial"/>
                        </w:rPr>
                        <w:t>Provides feedback to pupils on their achievement and progress.</w:t>
                      </w:r>
                    </w:p>
                    <w:p w:rsidR="000E29A7" w:rsidRDefault="000E29A7" w:rsidP="000E29A7">
                      <w:pPr>
                        <w:pStyle w:val="ListParagraph"/>
                        <w:numPr>
                          <w:ilvl w:val="0"/>
                          <w:numId w:val="9"/>
                        </w:numPr>
                        <w:jc w:val="both"/>
                        <w:rPr>
                          <w:rFonts w:ascii="Arial" w:hAnsi="Arial" w:cs="Arial"/>
                        </w:rPr>
                      </w:pPr>
                      <w:r>
                        <w:rPr>
                          <w:rFonts w:ascii="Arial" w:hAnsi="Arial" w:cs="Arial"/>
                        </w:rPr>
                        <w:t>Informs teachers and colleagues of the achievement of individual pupils and the areas studied by a class and year group.</w:t>
                      </w:r>
                    </w:p>
                    <w:p w:rsidR="000E29A7" w:rsidRDefault="000E29A7" w:rsidP="000E29A7">
                      <w:pPr>
                        <w:pStyle w:val="ListParagraph"/>
                        <w:numPr>
                          <w:ilvl w:val="0"/>
                          <w:numId w:val="9"/>
                        </w:numPr>
                        <w:jc w:val="both"/>
                        <w:rPr>
                          <w:rFonts w:ascii="Arial" w:hAnsi="Arial" w:cs="Arial"/>
                        </w:rPr>
                      </w:pPr>
                      <w:r>
                        <w:rPr>
                          <w:rFonts w:ascii="Arial" w:hAnsi="Arial" w:cs="Arial"/>
                        </w:rPr>
                        <w:t>Informs parents of the progress and achievement of their child.</w:t>
                      </w:r>
                    </w:p>
                    <w:p w:rsidR="000E29A7" w:rsidRDefault="000E29A7" w:rsidP="000E29A7">
                      <w:pPr>
                        <w:pStyle w:val="ListParagraph"/>
                        <w:numPr>
                          <w:ilvl w:val="0"/>
                          <w:numId w:val="9"/>
                        </w:numPr>
                        <w:jc w:val="both"/>
                        <w:rPr>
                          <w:rFonts w:ascii="Arial" w:hAnsi="Arial" w:cs="Arial"/>
                        </w:rPr>
                      </w:pPr>
                      <w:r>
                        <w:rPr>
                          <w:rFonts w:ascii="Arial" w:hAnsi="Arial" w:cs="Arial"/>
                        </w:rPr>
                        <w:t xml:space="preserve">Informs parents, governors, parish and external agencies of the content and quality of Religious Education </w:t>
                      </w:r>
                      <w:proofErr w:type="gramStart"/>
                      <w:r>
                        <w:rPr>
                          <w:rFonts w:ascii="Arial" w:hAnsi="Arial" w:cs="Arial"/>
                        </w:rPr>
                        <w:t>being provided</w:t>
                      </w:r>
                      <w:proofErr w:type="gramEnd"/>
                      <w:r>
                        <w:rPr>
                          <w:rFonts w:ascii="Arial" w:hAnsi="Arial" w:cs="Arial"/>
                        </w:rPr>
                        <w:t xml:space="preserve"> and the achievements of the pupils. </w:t>
                      </w:r>
                    </w:p>
                    <w:p w:rsidR="000E29A7" w:rsidRPr="00B900AA" w:rsidRDefault="000E29A7" w:rsidP="000E29A7">
                      <w:pPr>
                        <w:jc w:val="both"/>
                        <w:rPr>
                          <w:rFonts w:ascii="Arial" w:hAnsi="Arial" w:cs="Arial"/>
                        </w:rPr>
                      </w:pPr>
                      <w:r>
                        <w:rPr>
                          <w:rFonts w:ascii="Arial" w:hAnsi="Arial" w:cs="Arial"/>
                        </w:rPr>
                        <w:t xml:space="preserve">At </w:t>
                      </w:r>
                      <w:proofErr w:type="gramStart"/>
                      <w:r>
                        <w:rPr>
                          <w:rFonts w:ascii="Arial" w:hAnsi="Arial" w:cs="Arial"/>
                        </w:rPr>
                        <w:t>St</w:t>
                      </w:r>
                      <w:proofErr w:type="gramEnd"/>
                      <w:r>
                        <w:rPr>
                          <w:rFonts w:ascii="Arial" w:hAnsi="Arial" w:cs="Arial"/>
                        </w:rPr>
                        <w:t xml:space="preserve"> Oswald’s parents are given the opportunity on three occasions during the school year to meet with their child’s class teacher to receive verbal reports on the progress of their child. Parents also receive a written interim report and an individual RE end of year report.</w:t>
                      </w:r>
                    </w:p>
                    <w:p w:rsidR="000E29A7" w:rsidRDefault="000E29A7" w:rsidP="000E29A7">
                      <w:pPr>
                        <w:jc w:val="both"/>
                        <w:rPr>
                          <w:rFonts w:ascii="Arial" w:hAnsi="Arial" w:cs="Arial"/>
                        </w:rPr>
                      </w:pPr>
                    </w:p>
                    <w:p w:rsidR="000E29A7" w:rsidRPr="00B900AA" w:rsidRDefault="000E29A7" w:rsidP="000E29A7">
                      <w:pPr>
                        <w:jc w:val="both"/>
                        <w:rPr>
                          <w:rFonts w:ascii="Arial" w:hAnsi="Arial" w:cs="Arial"/>
                        </w:rPr>
                      </w:pPr>
                    </w:p>
                    <w:p w:rsidR="000E29A7" w:rsidRPr="00B900AA" w:rsidRDefault="000E29A7" w:rsidP="000E29A7">
                      <w:pPr>
                        <w:ind w:left="360"/>
                        <w:jc w:val="both"/>
                        <w:rPr>
                          <w:rFonts w:ascii="Arial" w:hAnsi="Arial" w:cs="Arial"/>
                        </w:rPr>
                      </w:pPr>
                    </w:p>
                    <w:p w:rsidR="000E29A7" w:rsidRDefault="000E29A7" w:rsidP="000E29A7"/>
                    <w:p w:rsidR="000E29A7" w:rsidRDefault="000E29A7" w:rsidP="000E29A7"/>
                  </w:txbxContent>
                </v:textbox>
                <w10:wrap type="square"/>
              </v:shape>
            </w:pict>
          </mc:Fallback>
        </mc:AlternateContent>
      </w:r>
    </w:p>
    <w:tbl>
      <w:tblPr>
        <w:tblStyle w:val="TableGrid"/>
        <w:tblpPr w:leftFromText="180" w:rightFromText="180" w:vertAnchor="text" w:horzAnchor="margin" w:tblpXSpec="center" w:tblpY="90"/>
        <w:tblW w:w="10382" w:type="dxa"/>
        <w:tblLook w:val="04A0" w:firstRow="1" w:lastRow="0" w:firstColumn="1" w:lastColumn="0" w:noHBand="0" w:noVBand="1"/>
      </w:tblPr>
      <w:tblGrid>
        <w:gridCol w:w="10382"/>
      </w:tblGrid>
      <w:tr w:rsidR="000E29A7" w:rsidTr="000E29A7">
        <w:trPr>
          <w:trHeight w:val="385"/>
        </w:trPr>
        <w:tc>
          <w:tcPr>
            <w:tcW w:w="10382" w:type="dxa"/>
            <w:shd w:val="clear" w:color="auto" w:fill="0070C0"/>
          </w:tcPr>
          <w:p w:rsidR="000E29A7" w:rsidRPr="00905F4F" w:rsidRDefault="000E29A7" w:rsidP="000E29A7">
            <w:pPr>
              <w:jc w:val="center"/>
              <w:rPr>
                <w:rFonts w:ascii="Arial" w:hAnsi="Arial" w:cs="Arial"/>
                <w:sz w:val="32"/>
                <w:szCs w:val="32"/>
              </w:rPr>
            </w:pPr>
            <w:r>
              <w:rPr>
                <w:rFonts w:ascii="Arial" w:hAnsi="Arial" w:cs="Arial"/>
                <w:sz w:val="32"/>
                <w:szCs w:val="32"/>
              </w:rPr>
              <w:t>Monitoring, Evaluating and Reviewing</w:t>
            </w:r>
          </w:p>
        </w:tc>
      </w:tr>
    </w:tbl>
    <w:p w:rsidR="000E29A7" w:rsidRDefault="000E29A7" w:rsidP="00D5634E">
      <w:pPr>
        <w:pStyle w:val="Default"/>
        <w:spacing w:line="360" w:lineRule="auto"/>
        <w:ind w:left="720"/>
        <w:jc w:val="both"/>
        <w:rPr>
          <w:sz w:val="22"/>
          <w:szCs w:val="22"/>
        </w:rPr>
      </w:pPr>
      <w:r w:rsidRPr="00B900AA">
        <w:rPr>
          <w:noProof/>
          <w:lang w:eastAsia="en-GB"/>
        </w:rPr>
        <mc:AlternateContent>
          <mc:Choice Requires="wps">
            <w:drawing>
              <wp:anchor distT="45720" distB="45720" distL="114300" distR="114300" simplePos="0" relativeHeight="251698176" behindDoc="0" locked="0" layoutInCell="1" allowOverlap="1" wp14:anchorId="1DD7530E" wp14:editId="689A0D56">
                <wp:simplePos x="0" y="0"/>
                <wp:positionH relativeFrom="column">
                  <wp:posOffset>-447675</wp:posOffset>
                </wp:positionH>
                <wp:positionV relativeFrom="paragraph">
                  <wp:posOffset>770890</wp:posOffset>
                </wp:positionV>
                <wp:extent cx="6604000" cy="4714875"/>
                <wp:effectExtent l="0" t="0" r="635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714875"/>
                        </a:xfrm>
                        <a:prstGeom prst="rect">
                          <a:avLst/>
                        </a:prstGeom>
                        <a:solidFill>
                          <a:srgbClr val="FFFFFF"/>
                        </a:solidFill>
                        <a:ln w="9525">
                          <a:noFill/>
                          <a:miter lim="800000"/>
                          <a:headEnd/>
                          <a:tailEnd/>
                        </a:ln>
                      </wps:spPr>
                      <wps:txbx>
                        <w:txbxContent>
                          <w:p w:rsidR="00B900AA" w:rsidRPr="00AF72C8" w:rsidRDefault="00AF72C8">
                            <w:pPr>
                              <w:rPr>
                                <w:rFonts w:ascii="Arial" w:hAnsi="Arial" w:cs="Arial"/>
                                <w:u w:val="single"/>
                              </w:rPr>
                            </w:pPr>
                            <w:r w:rsidRPr="00AF72C8">
                              <w:rPr>
                                <w:rFonts w:ascii="Arial" w:hAnsi="Arial" w:cs="Arial"/>
                                <w:u w:val="single"/>
                              </w:rPr>
                              <w:t>Aims and Purposes of Monitoring, Evaluation and Review</w:t>
                            </w:r>
                          </w:p>
                          <w:p w:rsidR="00AF72C8" w:rsidRDefault="00AF72C8" w:rsidP="00AF72C8">
                            <w:pPr>
                              <w:pStyle w:val="ListParagraph"/>
                              <w:numPr>
                                <w:ilvl w:val="0"/>
                                <w:numId w:val="9"/>
                              </w:numPr>
                              <w:jc w:val="both"/>
                              <w:rPr>
                                <w:rFonts w:ascii="Arial" w:hAnsi="Arial" w:cs="Arial"/>
                              </w:rPr>
                            </w:pPr>
                            <w:r>
                              <w:rPr>
                                <w:rFonts w:ascii="Arial" w:hAnsi="Arial" w:cs="Arial"/>
                              </w:rPr>
                              <w:t>To identify strengths and weaknesses in order to help us improve the quality of teaching and learning in our school for the benefit of our pupils.</w:t>
                            </w:r>
                          </w:p>
                          <w:p w:rsidR="000E29A7" w:rsidRDefault="00AF72C8" w:rsidP="000E29A7">
                            <w:pPr>
                              <w:rPr>
                                <w:rFonts w:ascii="Arial" w:hAnsi="Arial" w:cs="Arial"/>
                              </w:rPr>
                            </w:pPr>
                            <w:r>
                              <w:rPr>
                                <w:rFonts w:ascii="Arial" w:hAnsi="Arial" w:cs="Arial"/>
                              </w:rPr>
                              <w:t>To make informed decisions from the basis of secure evidence and use this to develop corporate</w:t>
                            </w:r>
                            <w:r w:rsidR="000E29A7">
                              <w:rPr>
                                <w:rFonts w:ascii="Arial" w:hAnsi="Arial" w:cs="Arial"/>
                              </w:rPr>
                              <w:t xml:space="preserve"> priorities.</w:t>
                            </w:r>
                          </w:p>
                          <w:p w:rsidR="000E29A7" w:rsidRDefault="000E29A7" w:rsidP="000E29A7">
                            <w:pPr>
                              <w:pStyle w:val="ListParagraph"/>
                              <w:numPr>
                                <w:ilvl w:val="0"/>
                                <w:numId w:val="9"/>
                              </w:numPr>
                              <w:jc w:val="both"/>
                              <w:rPr>
                                <w:rFonts w:ascii="Arial" w:hAnsi="Arial" w:cs="Arial"/>
                              </w:rPr>
                            </w:pPr>
                            <w:r>
                              <w:rPr>
                                <w:rFonts w:ascii="Arial" w:hAnsi="Arial" w:cs="Arial"/>
                              </w:rPr>
                              <w:t>To raise expectations and standards across all areas.</w:t>
                            </w:r>
                          </w:p>
                          <w:p w:rsidR="000E29A7" w:rsidRDefault="000E29A7" w:rsidP="000E29A7">
                            <w:pPr>
                              <w:pStyle w:val="ListParagraph"/>
                              <w:numPr>
                                <w:ilvl w:val="0"/>
                                <w:numId w:val="9"/>
                              </w:numPr>
                              <w:jc w:val="both"/>
                              <w:rPr>
                                <w:rFonts w:ascii="Arial" w:hAnsi="Arial" w:cs="Arial"/>
                              </w:rPr>
                            </w:pPr>
                            <w:r>
                              <w:rPr>
                                <w:rFonts w:ascii="Arial" w:hAnsi="Arial" w:cs="Arial"/>
                              </w:rPr>
                              <w:t>To assist in target setting.</w:t>
                            </w:r>
                          </w:p>
                          <w:p w:rsidR="000E29A7" w:rsidRDefault="000E29A7" w:rsidP="000E29A7">
                            <w:pPr>
                              <w:pStyle w:val="ListParagraph"/>
                              <w:numPr>
                                <w:ilvl w:val="0"/>
                                <w:numId w:val="9"/>
                              </w:numPr>
                              <w:jc w:val="both"/>
                              <w:rPr>
                                <w:rFonts w:ascii="Arial" w:hAnsi="Arial" w:cs="Arial"/>
                              </w:rPr>
                            </w:pPr>
                            <w:r>
                              <w:rPr>
                                <w:rFonts w:ascii="Arial" w:hAnsi="Arial" w:cs="Arial"/>
                              </w:rPr>
                              <w:t>To celebrate achievement and successes and provide evidence to support judgements.</w:t>
                            </w:r>
                          </w:p>
                          <w:p w:rsidR="000E29A7" w:rsidRDefault="000E29A7" w:rsidP="000E29A7">
                            <w:pPr>
                              <w:pStyle w:val="ListParagraph"/>
                              <w:numPr>
                                <w:ilvl w:val="0"/>
                                <w:numId w:val="9"/>
                              </w:numPr>
                              <w:jc w:val="both"/>
                              <w:rPr>
                                <w:rFonts w:ascii="Arial" w:hAnsi="Arial" w:cs="Arial"/>
                              </w:rPr>
                            </w:pPr>
                            <w:r>
                              <w:rPr>
                                <w:rFonts w:ascii="Arial" w:hAnsi="Arial" w:cs="Arial"/>
                              </w:rPr>
                              <w:t>To support staff development.</w:t>
                            </w:r>
                          </w:p>
                          <w:p w:rsidR="000E29A7" w:rsidRDefault="000E29A7" w:rsidP="000E29A7">
                            <w:pPr>
                              <w:pStyle w:val="ListParagraph"/>
                              <w:numPr>
                                <w:ilvl w:val="0"/>
                                <w:numId w:val="9"/>
                              </w:numPr>
                              <w:jc w:val="both"/>
                              <w:rPr>
                                <w:rFonts w:ascii="Arial" w:hAnsi="Arial" w:cs="Arial"/>
                              </w:rPr>
                            </w:pPr>
                            <w:r>
                              <w:rPr>
                                <w:rFonts w:ascii="Arial" w:hAnsi="Arial" w:cs="Arial"/>
                              </w:rPr>
                              <w:t xml:space="preserve">To ensure that all staff have a clear picture of standards and areas for development within their own classes, teams, whole school and curriculum areas. </w:t>
                            </w:r>
                          </w:p>
                          <w:p w:rsidR="000E29A7" w:rsidRDefault="000E29A7" w:rsidP="000E29A7">
                            <w:pPr>
                              <w:jc w:val="both"/>
                              <w:rPr>
                                <w:rFonts w:ascii="Arial" w:hAnsi="Arial" w:cs="Arial"/>
                                <w:u w:val="single"/>
                              </w:rPr>
                            </w:pPr>
                            <w:r w:rsidRPr="00AF72C8">
                              <w:rPr>
                                <w:rFonts w:ascii="Arial" w:hAnsi="Arial" w:cs="Arial"/>
                                <w:u w:val="single"/>
                              </w:rPr>
                              <w:t>Key Principles</w:t>
                            </w:r>
                          </w:p>
                          <w:p w:rsidR="000E29A7" w:rsidRDefault="000E29A7" w:rsidP="000E29A7">
                            <w:pPr>
                              <w:pStyle w:val="ListParagraph"/>
                              <w:numPr>
                                <w:ilvl w:val="0"/>
                                <w:numId w:val="9"/>
                              </w:numPr>
                              <w:jc w:val="both"/>
                              <w:rPr>
                                <w:rFonts w:ascii="Arial" w:hAnsi="Arial" w:cs="Arial"/>
                              </w:rPr>
                            </w:pPr>
                            <w:r w:rsidRPr="00AF72C8">
                              <w:rPr>
                                <w:rFonts w:ascii="Arial" w:hAnsi="Arial" w:cs="Arial"/>
                              </w:rPr>
                              <w:t xml:space="preserve">Monitoring standards is central to maintaining and improving, it is at the heart of school planning as it leads to evaluation and review, which identifies the starting point for development. </w:t>
                            </w:r>
                          </w:p>
                          <w:p w:rsidR="000E29A7" w:rsidRDefault="000E29A7" w:rsidP="000E29A7">
                            <w:pPr>
                              <w:pStyle w:val="ListParagraph"/>
                              <w:numPr>
                                <w:ilvl w:val="0"/>
                                <w:numId w:val="9"/>
                              </w:numPr>
                              <w:jc w:val="both"/>
                              <w:rPr>
                                <w:rFonts w:ascii="Arial" w:hAnsi="Arial" w:cs="Arial"/>
                              </w:rPr>
                            </w:pPr>
                            <w:r>
                              <w:rPr>
                                <w:rFonts w:ascii="Arial" w:hAnsi="Arial" w:cs="Arial"/>
                              </w:rPr>
                              <w:t>Monitoring leads to action.</w:t>
                            </w:r>
                          </w:p>
                          <w:p w:rsidR="000E29A7" w:rsidRDefault="000E29A7" w:rsidP="000E29A7">
                            <w:pPr>
                              <w:pStyle w:val="ListParagraph"/>
                              <w:numPr>
                                <w:ilvl w:val="0"/>
                                <w:numId w:val="9"/>
                              </w:numPr>
                              <w:jc w:val="both"/>
                              <w:rPr>
                                <w:rFonts w:ascii="Arial" w:hAnsi="Arial" w:cs="Arial"/>
                              </w:rPr>
                            </w:pPr>
                            <w:r>
                              <w:rPr>
                                <w:rFonts w:ascii="Arial" w:hAnsi="Arial" w:cs="Arial"/>
                              </w:rPr>
                              <w:t xml:space="preserve">Monitoring provides a means of obtaining an accurate picture of various aspects of school life and practices that involve the staff and children. </w:t>
                            </w:r>
                          </w:p>
                          <w:p w:rsidR="000E29A7" w:rsidRDefault="000E29A7" w:rsidP="000E29A7">
                            <w:pPr>
                              <w:pStyle w:val="ListParagraph"/>
                              <w:numPr>
                                <w:ilvl w:val="0"/>
                                <w:numId w:val="9"/>
                              </w:numPr>
                              <w:jc w:val="both"/>
                              <w:rPr>
                                <w:rFonts w:ascii="Arial" w:hAnsi="Arial" w:cs="Arial"/>
                              </w:rPr>
                            </w:pPr>
                            <w:r>
                              <w:rPr>
                                <w:rFonts w:ascii="Arial" w:hAnsi="Arial" w:cs="Arial"/>
                              </w:rPr>
                              <w:t xml:space="preserve">Confidentiality </w:t>
                            </w:r>
                            <w:proofErr w:type="gramStart"/>
                            <w:r>
                              <w:rPr>
                                <w:rFonts w:ascii="Arial" w:hAnsi="Arial" w:cs="Arial"/>
                              </w:rPr>
                              <w:t>must be respected</w:t>
                            </w:r>
                            <w:proofErr w:type="gramEnd"/>
                            <w:r>
                              <w:rPr>
                                <w:rFonts w:ascii="Arial" w:hAnsi="Arial" w:cs="Arial"/>
                              </w:rPr>
                              <w:t xml:space="preserve"> at all times. </w:t>
                            </w:r>
                          </w:p>
                          <w:p w:rsidR="000E29A7" w:rsidRDefault="000E29A7" w:rsidP="000E29A7">
                            <w:pPr>
                              <w:pStyle w:val="ListParagraph"/>
                              <w:numPr>
                                <w:ilvl w:val="0"/>
                                <w:numId w:val="9"/>
                              </w:numPr>
                              <w:jc w:val="both"/>
                              <w:rPr>
                                <w:rFonts w:ascii="Arial" w:hAnsi="Arial" w:cs="Arial"/>
                              </w:rPr>
                            </w:pPr>
                            <w:r>
                              <w:rPr>
                                <w:rFonts w:ascii="Arial" w:hAnsi="Arial" w:cs="Arial"/>
                              </w:rPr>
                              <w:t>It must involve head teacher, staff and governors as appropriate.</w:t>
                            </w:r>
                          </w:p>
                          <w:p w:rsidR="000E29A7" w:rsidRPr="00AF72C8" w:rsidRDefault="000E29A7" w:rsidP="000E29A7">
                            <w:pPr>
                              <w:pStyle w:val="ListParagraph"/>
                              <w:numPr>
                                <w:ilvl w:val="0"/>
                                <w:numId w:val="9"/>
                              </w:numPr>
                              <w:jc w:val="both"/>
                              <w:rPr>
                                <w:rFonts w:ascii="Arial" w:hAnsi="Arial" w:cs="Arial"/>
                              </w:rPr>
                            </w:pPr>
                            <w:r>
                              <w:rPr>
                                <w:rFonts w:ascii="Arial" w:hAnsi="Arial" w:cs="Arial"/>
                              </w:rPr>
                              <w:t xml:space="preserve">The system must be manageable in terms of time and information and have an agreed focus. </w:t>
                            </w:r>
                          </w:p>
                          <w:p w:rsidR="00AF72C8" w:rsidRDefault="00AF72C8" w:rsidP="000E29A7">
                            <w:pPr>
                              <w:pStyle w:val="ListParagraph"/>
                              <w:jc w:val="both"/>
                              <w:rPr>
                                <w:rFonts w:ascii="Arial" w:hAnsi="Arial" w:cs="Arial"/>
                              </w:rPr>
                            </w:pPr>
                          </w:p>
                          <w:p w:rsidR="00AF72C8" w:rsidRDefault="00AF72C8">
                            <w:pPr>
                              <w:rPr>
                                <w:rFonts w:ascii="Arial" w:hAnsi="Arial" w:cs="Arial"/>
                              </w:rPr>
                            </w:pPr>
                          </w:p>
                          <w:p w:rsidR="00AF72C8" w:rsidRPr="00B900AA" w:rsidRDefault="00AF72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530E" id="_x0000_s1043" type="#_x0000_t202" style="position:absolute;left:0;text-align:left;margin-left:-35.25pt;margin-top:60.7pt;width:520pt;height:37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" stroked="f">
                <v:textbox>
                  <w:txbxContent>
                    <w:p w:rsidR="00B900AA" w:rsidRPr="00AF72C8" w:rsidRDefault="00AF72C8">
                      <w:pPr>
                        <w:rPr>
                          <w:rFonts w:ascii="Arial" w:hAnsi="Arial" w:cs="Arial"/>
                          <w:u w:val="single"/>
                        </w:rPr>
                      </w:pPr>
                      <w:r w:rsidRPr="00AF72C8">
                        <w:rPr>
                          <w:rFonts w:ascii="Arial" w:hAnsi="Arial" w:cs="Arial"/>
                          <w:u w:val="single"/>
                        </w:rPr>
                        <w:t>Aims and Purposes of Monitoring, Evaluation and Review</w:t>
                      </w:r>
                    </w:p>
                    <w:p w:rsidR="00AF72C8" w:rsidRDefault="00AF72C8" w:rsidP="00AF72C8">
                      <w:pPr>
                        <w:pStyle w:val="ListParagraph"/>
                        <w:numPr>
                          <w:ilvl w:val="0"/>
                          <w:numId w:val="9"/>
                        </w:numPr>
                        <w:jc w:val="both"/>
                        <w:rPr>
                          <w:rFonts w:ascii="Arial" w:hAnsi="Arial" w:cs="Arial"/>
                        </w:rPr>
                      </w:pPr>
                      <w:r>
                        <w:rPr>
                          <w:rFonts w:ascii="Arial" w:hAnsi="Arial" w:cs="Arial"/>
                        </w:rPr>
                        <w:t>To identify strengths and weaknesses in order to help us improve the quality of teaching and learning in our school for the benefit of our pupils.</w:t>
                      </w:r>
                    </w:p>
                    <w:p w:rsidR="000E29A7" w:rsidRDefault="00AF72C8" w:rsidP="000E29A7">
                      <w:pPr>
                        <w:rPr>
                          <w:rFonts w:ascii="Arial" w:hAnsi="Arial" w:cs="Arial"/>
                        </w:rPr>
                      </w:pPr>
                      <w:r>
                        <w:rPr>
                          <w:rFonts w:ascii="Arial" w:hAnsi="Arial" w:cs="Arial"/>
                        </w:rPr>
                        <w:t>To make informed decisions from the basis of secure evidence and use this to develop corporate</w:t>
                      </w:r>
                      <w:r w:rsidR="000E29A7">
                        <w:rPr>
                          <w:rFonts w:ascii="Arial" w:hAnsi="Arial" w:cs="Arial"/>
                        </w:rPr>
                        <w:t xml:space="preserve"> </w:t>
                      </w:r>
                      <w:r w:rsidR="000E29A7">
                        <w:rPr>
                          <w:rFonts w:ascii="Arial" w:hAnsi="Arial" w:cs="Arial"/>
                        </w:rPr>
                        <w:t>priorities.</w:t>
                      </w:r>
                    </w:p>
                    <w:p w:rsidR="000E29A7" w:rsidRDefault="000E29A7" w:rsidP="000E29A7">
                      <w:pPr>
                        <w:pStyle w:val="ListParagraph"/>
                        <w:numPr>
                          <w:ilvl w:val="0"/>
                          <w:numId w:val="9"/>
                        </w:numPr>
                        <w:jc w:val="both"/>
                        <w:rPr>
                          <w:rFonts w:ascii="Arial" w:hAnsi="Arial" w:cs="Arial"/>
                        </w:rPr>
                      </w:pPr>
                      <w:r>
                        <w:rPr>
                          <w:rFonts w:ascii="Arial" w:hAnsi="Arial" w:cs="Arial"/>
                        </w:rPr>
                        <w:t>To raise expectations and standards across all areas.</w:t>
                      </w:r>
                    </w:p>
                    <w:p w:rsidR="000E29A7" w:rsidRDefault="000E29A7" w:rsidP="000E29A7">
                      <w:pPr>
                        <w:pStyle w:val="ListParagraph"/>
                        <w:numPr>
                          <w:ilvl w:val="0"/>
                          <w:numId w:val="9"/>
                        </w:numPr>
                        <w:jc w:val="both"/>
                        <w:rPr>
                          <w:rFonts w:ascii="Arial" w:hAnsi="Arial" w:cs="Arial"/>
                        </w:rPr>
                      </w:pPr>
                      <w:r>
                        <w:rPr>
                          <w:rFonts w:ascii="Arial" w:hAnsi="Arial" w:cs="Arial"/>
                        </w:rPr>
                        <w:t>To assist in target setting.</w:t>
                      </w:r>
                    </w:p>
                    <w:p w:rsidR="000E29A7" w:rsidRDefault="000E29A7" w:rsidP="000E29A7">
                      <w:pPr>
                        <w:pStyle w:val="ListParagraph"/>
                        <w:numPr>
                          <w:ilvl w:val="0"/>
                          <w:numId w:val="9"/>
                        </w:numPr>
                        <w:jc w:val="both"/>
                        <w:rPr>
                          <w:rFonts w:ascii="Arial" w:hAnsi="Arial" w:cs="Arial"/>
                        </w:rPr>
                      </w:pPr>
                      <w:r>
                        <w:rPr>
                          <w:rFonts w:ascii="Arial" w:hAnsi="Arial" w:cs="Arial"/>
                        </w:rPr>
                        <w:t>To celebrate achievement and successes and provide evidence to support judgements.</w:t>
                      </w:r>
                    </w:p>
                    <w:p w:rsidR="000E29A7" w:rsidRDefault="000E29A7" w:rsidP="000E29A7">
                      <w:pPr>
                        <w:pStyle w:val="ListParagraph"/>
                        <w:numPr>
                          <w:ilvl w:val="0"/>
                          <w:numId w:val="9"/>
                        </w:numPr>
                        <w:jc w:val="both"/>
                        <w:rPr>
                          <w:rFonts w:ascii="Arial" w:hAnsi="Arial" w:cs="Arial"/>
                        </w:rPr>
                      </w:pPr>
                      <w:r>
                        <w:rPr>
                          <w:rFonts w:ascii="Arial" w:hAnsi="Arial" w:cs="Arial"/>
                        </w:rPr>
                        <w:t>To support staff development.</w:t>
                      </w:r>
                    </w:p>
                    <w:p w:rsidR="000E29A7" w:rsidRDefault="000E29A7" w:rsidP="000E29A7">
                      <w:pPr>
                        <w:pStyle w:val="ListParagraph"/>
                        <w:numPr>
                          <w:ilvl w:val="0"/>
                          <w:numId w:val="9"/>
                        </w:numPr>
                        <w:jc w:val="both"/>
                        <w:rPr>
                          <w:rFonts w:ascii="Arial" w:hAnsi="Arial" w:cs="Arial"/>
                        </w:rPr>
                      </w:pPr>
                      <w:r>
                        <w:rPr>
                          <w:rFonts w:ascii="Arial" w:hAnsi="Arial" w:cs="Arial"/>
                        </w:rPr>
                        <w:t xml:space="preserve">To ensure that all staff have a clear picture of standards and areas for development within their own classes, teams, whole school and curriculum areas. </w:t>
                      </w:r>
                    </w:p>
                    <w:p w:rsidR="000E29A7" w:rsidRDefault="000E29A7" w:rsidP="000E29A7">
                      <w:pPr>
                        <w:jc w:val="both"/>
                        <w:rPr>
                          <w:rFonts w:ascii="Arial" w:hAnsi="Arial" w:cs="Arial"/>
                          <w:u w:val="single"/>
                        </w:rPr>
                      </w:pPr>
                      <w:r w:rsidRPr="00AF72C8">
                        <w:rPr>
                          <w:rFonts w:ascii="Arial" w:hAnsi="Arial" w:cs="Arial"/>
                          <w:u w:val="single"/>
                        </w:rPr>
                        <w:t>Key Principles</w:t>
                      </w:r>
                    </w:p>
                    <w:p w:rsidR="000E29A7" w:rsidRDefault="000E29A7" w:rsidP="000E29A7">
                      <w:pPr>
                        <w:pStyle w:val="ListParagraph"/>
                        <w:numPr>
                          <w:ilvl w:val="0"/>
                          <w:numId w:val="9"/>
                        </w:numPr>
                        <w:jc w:val="both"/>
                        <w:rPr>
                          <w:rFonts w:ascii="Arial" w:hAnsi="Arial" w:cs="Arial"/>
                        </w:rPr>
                      </w:pPr>
                      <w:r w:rsidRPr="00AF72C8">
                        <w:rPr>
                          <w:rFonts w:ascii="Arial" w:hAnsi="Arial" w:cs="Arial"/>
                        </w:rPr>
                        <w:t xml:space="preserve">Monitoring standards is central to maintaining and improving, it is at the heart of school planning as it leads to evaluation and review, which identifies the starting point for development. </w:t>
                      </w:r>
                    </w:p>
                    <w:p w:rsidR="000E29A7" w:rsidRDefault="000E29A7" w:rsidP="000E29A7">
                      <w:pPr>
                        <w:pStyle w:val="ListParagraph"/>
                        <w:numPr>
                          <w:ilvl w:val="0"/>
                          <w:numId w:val="9"/>
                        </w:numPr>
                        <w:jc w:val="both"/>
                        <w:rPr>
                          <w:rFonts w:ascii="Arial" w:hAnsi="Arial" w:cs="Arial"/>
                        </w:rPr>
                      </w:pPr>
                      <w:r>
                        <w:rPr>
                          <w:rFonts w:ascii="Arial" w:hAnsi="Arial" w:cs="Arial"/>
                        </w:rPr>
                        <w:t>Monitoring leads to action.</w:t>
                      </w:r>
                    </w:p>
                    <w:p w:rsidR="000E29A7" w:rsidRDefault="000E29A7" w:rsidP="000E29A7">
                      <w:pPr>
                        <w:pStyle w:val="ListParagraph"/>
                        <w:numPr>
                          <w:ilvl w:val="0"/>
                          <w:numId w:val="9"/>
                        </w:numPr>
                        <w:jc w:val="both"/>
                        <w:rPr>
                          <w:rFonts w:ascii="Arial" w:hAnsi="Arial" w:cs="Arial"/>
                        </w:rPr>
                      </w:pPr>
                      <w:r>
                        <w:rPr>
                          <w:rFonts w:ascii="Arial" w:hAnsi="Arial" w:cs="Arial"/>
                        </w:rPr>
                        <w:t xml:space="preserve">Monitoring provides a means of obtaining an accurate picture of various aspects of school life and practices that involve the staff and children. </w:t>
                      </w:r>
                    </w:p>
                    <w:p w:rsidR="000E29A7" w:rsidRDefault="000E29A7" w:rsidP="000E29A7">
                      <w:pPr>
                        <w:pStyle w:val="ListParagraph"/>
                        <w:numPr>
                          <w:ilvl w:val="0"/>
                          <w:numId w:val="9"/>
                        </w:numPr>
                        <w:jc w:val="both"/>
                        <w:rPr>
                          <w:rFonts w:ascii="Arial" w:hAnsi="Arial" w:cs="Arial"/>
                        </w:rPr>
                      </w:pPr>
                      <w:r>
                        <w:rPr>
                          <w:rFonts w:ascii="Arial" w:hAnsi="Arial" w:cs="Arial"/>
                        </w:rPr>
                        <w:t xml:space="preserve">Confidentiality </w:t>
                      </w:r>
                      <w:proofErr w:type="gramStart"/>
                      <w:r>
                        <w:rPr>
                          <w:rFonts w:ascii="Arial" w:hAnsi="Arial" w:cs="Arial"/>
                        </w:rPr>
                        <w:t>must be respected</w:t>
                      </w:r>
                      <w:proofErr w:type="gramEnd"/>
                      <w:r>
                        <w:rPr>
                          <w:rFonts w:ascii="Arial" w:hAnsi="Arial" w:cs="Arial"/>
                        </w:rPr>
                        <w:t xml:space="preserve"> at all times. </w:t>
                      </w:r>
                    </w:p>
                    <w:p w:rsidR="000E29A7" w:rsidRDefault="000E29A7" w:rsidP="000E29A7">
                      <w:pPr>
                        <w:pStyle w:val="ListParagraph"/>
                        <w:numPr>
                          <w:ilvl w:val="0"/>
                          <w:numId w:val="9"/>
                        </w:numPr>
                        <w:jc w:val="both"/>
                        <w:rPr>
                          <w:rFonts w:ascii="Arial" w:hAnsi="Arial" w:cs="Arial"/>
                        </w:rPr>
                      </w:pPr>
                      <w:r>
                        <w:rPr>
                          <w:rFonts w:ascii="Arial" w:hAnsi="Arial" w:cs="Arial"/>
                        </w:rPr>
                        <w:t>It must involve head teacher, staff and governors as appropriate.</w:t>
                      </w:r>
                    </w:p>
                    <w:p w:rsidR="000E29A7" w:rsidRPr="00AF72C8" w:rsidRDefault="000E29A7" w:rsidP="000E29A7">
                      <w:pPr>
                        <w:pStyle w:val="ListParagraph"/>
                        <w:numPr>
                          <w:ilvl w:val="0"/>
                          <w:numId w:val="9"/>
                        </w:numPr>
                        <w:jc w:val="both"/>
                        <w:rPr>
                          <w:rFonts w:ascii="Arial" w:hAnsi="Arial" w:cs="Arial"/>
                        </w:rPr>
                      </w:pPr>
                      <w:r>
                        <w:rPr>
                          <w:rFonts w:ascii="Arial" w:hAnsi="Arial" w:cs="Arial"/>
                        </w:rPr>
                        <w:t xml:space="preserve">The system must be manageable in terms of time and information and have an agreed focus. </w:t>
                      </w:r>
                    </w:p>
                    <w:p w:rsidR="00AF72C8" w:rsidRDefault="00AF72C8" w:rsidP="000E29A7">
                      <w:pPr>
                        <w:pStyle w:val="ListParagraph"/>
                        <w:jc w:val="both"/>
                        <w:rPr>
                          <w:rFonts w:ascii="Arial" w:hAnsi="Arial" w:cs="Arial"/>
                        </w:rPr>
                      </w:pPr>
                    </w:p>
                    <w:p w:rsidR="00AF72C8" w:rsidRDefault="00AF72C8">
                      <w:pPr>
                        <w:rPr>
                          <w:rFonts w:ascii="Arial" w:hAnsi="Arial" w:cs="Arial"/>
                        </w:rPr>
                      </w:pPr>
                    </w:p>
                    <w:p w:rsidR="00AF72C8" w:rsidRPr="00B900AA" w:rsidRDefault="00AF72C8">
                      <w:pPr>
                        <w:rPr>
                          <w:rFonts w:ascii="Arial" w:hAnsi="Arial" w:cs="Arial"/>
                        </w:rPr>
                      </w:pPr>
                    </w:p>
                  </w:txbxContent>
                </v:textbox>
                <w10:wrap type="square"/>
              </v:shape>
            </w:pict>
          </mc:Fallback>
        </mc:AlternateContent>
      </w: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p w:rsidR="000E29A7" w:rsidRDefault="000E29A7" w:rsidP="00D5634E">
      <w:pPr>
        <w:pStyle w:val="Default"/>
        <w:spacing w:line="360" w:lineRule="auto"/>
        <w:ind w:left="720"/>
        <w:jc w:val="both"/>
        <w:rPr>
          <w:sz w:val="22"/>
          <w:szCs w:val="22"/>
        </w:rPr>
      </w:pPr>
    </w:p>
    <w:tbl>
      <w:tblPr>
        <w:tblStyle w:val="TableGrid"/>
        <w:tblpPr w:leftFromText="180" w:rightFromText="180" w:vertAnchor="text" w:horzAnchor="margin" w:tblpXSpec="center" w:tblpY="-164"/>
        <w:tblW w:w="10245" w:type="dxa"/>
        <w:tblLook w:val="04A0" w:firstRow="1" w:lastRow="0" w:firstColumn="1" w:lastColumn="0" w:noHBand="0" w:noVBand="1"/>
      </w:tblPr>
      <w:tblGrid>
        <w:gridCol w:w="10245"/>
      </w:tblGrid>
      <w:tr w:rsidR="000E29A7" w:rsidTr="000E29A7">
        <w:trPr>
          <w:trHeight w:val="385"/>
        </w:trPr>
        <w:tc>
          <w:tcPr>
            <w:tcW w:w="10245" w:type="dxa"/>
            <w:shd w:val="clear" w:color="auto" w:fill="0070C0"/>
          </w:tcPr>
          <w:p w:rsidR="000E29A7" w:rsidRPr="00905F4F" w:rsidRDefault="000E29A7" w:rsidP="000E29A7">
            <w:pPr>
              <w:jc w:val="center"/>
              <w:rPr>
                <w:rFonts w:ascii="Arial" w:hAnsi="Arial" w:cs="Arial"/>
                <w:sz w:val="32"/>
                <w:szCs w:val="32"/>
              </w:rPr>
            </w:pPr>
            <w:r>
              <w:rPr>
                <w:rFonts w:ascii="Arial" w:hAnsi="Arial" w:cs="Arial"/>
                <w:sz w:val="32"/>
                <w:szCs w:val="32"/>
              </w:rPr>
              <w:lastRenderedPageBreak/>
              <w:t>Sacramental Preparation</w:t>
            </w:r>
          </w:p>
        </w:tc>
      </w:tr>
    </w:tbl>
    <w:p w:rsidR="000E29A7" w:rsidRDefault="000E29A7" w:rsidP="00D5634E">
      <w:pPr>
        <w:pStyle w:val="Default"/>
        <w:spacing w:line="360" w:lineRule="auto"/>
        <w:ind w:left="720"/>
        <w:jc w:val="both"/>
        <w:rPr>
          <w:sz w:val="22"/>
          <w:szCs w:val="22"/>
        </w:rPr>
      </w:pPr>
      <w:r w:rsidRPr="00586A6D">
        <w:rPr>
          <w:noProof/>
          <w:lang w:eastAsia="en-GB"/>
        </w:rPr>
        <mc:AlternateContent>
          <mc:Choice Requires="wps">
            <w:drawing>
              <wp:anchor distT="45720" distB="45720" distL="114300" distR="114300" simplePos="0" relativeHeight="251686912" behindDoc="0" locked="0" layoutInCell="1" allowOverlap="1" wp14:anchorId="0586FBD0" wp14:editId="26771010">
                <wp:simplePos x="0" y="0"/>
                <wp:positionH relativeFrom="column">
                  <wp:posOffset>-533400</wp:posOffset>
                </wp:positionH>
                <wp:positionV relativeFrom="paragraph">
                  <wp:posOffset>381000</wp:posOffset>
                </wp:positionV>
                <wp:extent cx="4673600" cy="28479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847975"/>
                        </a:xfrm>
                        <a:prstGeom prst="rect">
                          <a:avLst/>
                        </a:prstGeom>
                        <a:solidFill>
                          <a:srgbClr val="FFFFFF"/>
                        </a:solidFill>
                        <a:ln w="9525">
                          <a:noFill/>
                          <a:miter lim="800000"/>
                          <a:headEnd/>
                          <a:tailEnd/>
                        </a:ln>
                      </wps:spPr>
                      <wps:txbx>
                        <w:txbxContent>
                          <w:p w:rsidR="00586A6D" w:rsidRDefault="00586A6D" w:rsidP="00586A6D">
                            <w:pPr>
                              <w:jc w:val="center"/>
                              <w:rPr>
                                <w:rFonts w:ascii="Arial" w:hAnsi="Arial" w:cs="Arial"/>
                                <w:b/>
                              </w:rPr>
                            </w:pPr>
                            <w:r w:rsidRPr="00586A6D">
                              <w:rPr>
                                <w:rFonts w:ascii="Arial" w:hAnsi="Arial" w:cs="Arial"/>
                                <w:b/>
                              </w:rPr>
                              <w:t>We believe that it is essential that Home, School and Parish work very closely together in preparing each pupil for the Sacraments.</w:t>
                            </w:r>
                          </w:p>
                          <w:p w:rsidR="00586A6D" w:rsidRDefault="00586A6D" w:rsidP="00586A6D">
                            <w:pPr>
                              <w:jc w:val="both"/>
                              <w:rPr>
                                <w:rFonts w:ascii="Arial" w:hAnsi="Arial" w:cs="Arial"/>
                              </w:rPr>
                            </w:pPr>
                            <w:r>
                              <w:rPr>
                                <w:rFonts w:ascii="Arial" w:hAnsi="Arial" w:cs="Arial"/>
                              </w:rPr>
                              <w:t xml:space="preserve">St Oswald’s Catholic Primary School fully supports the parish in their preparation of the children for the Sacraments of Confirmation, Eucharist and Reconciliation. Parents are invited to attend an initial meeting during which the process of preparation and the commitment is outlined. Input from the parish priest, school and catechists is given. </w:t>
                            </w:r>
                          </w:p>
                          <w:p w:rsidR="00586A6D" w:rsidRPr="00586A6D" w:rsidRDefault="00586A6D" w:rsidP="00586A6D">
                            <w:pPr>
                              <w:jc w:val="both"/>
                              <w:rPr>
                                <w:rFonts w:ascii="Arial" w:hAnsi="Arial" w:cs="Arial"/>
                              </w:rPr>
                            </w:pPr>
                            <w:r>
                              <w:rPr>
                                <w:rFonts w:ascii="Arial" w:hAnsi="Arial" w:cs="Arial"/>
                              </w:rPr>
                              <w:t xml:space="preserve">We follow the ‘With You Always’ Programme. This is a resource for parents and their children who are in Year 4. The resource encourages parents/carers and children to meet </w:t>
                            </w:r>
                            <w:r w:rsidR="009649CC">
                              <w:rPr>
                                <w:rFonts w:ascii="Arial" w:hAnsi="Arial" w:cs="Arial"/>
                              </w:rPr>
                              <w:t xml:space="preserve">together with catechists, supported by the school to learn about the sacraments using the family catechesis method. Parents are the first and best teachers of their children in the ways of faith, as is made clear when the child is baptised.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FBD0" id="_x0000_s1044" type="#_x0000_t202" style="position:absolute;left:0;text-align:left;margin-left:-42pt;margin-top:30pt;width:368pt;height:22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Iw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" stroked="f">
                <v:textbox>
                  <w:txbxContent>
                    <w:p w:rsidR="00586A6D" w:rsidRDefault="00586A6D" w:rsidP="00586A6D">
                      <w:pPr>
                        <w:jc w:val="center"/>
                        <w:rPr>
                          <w:rFonts w:ascii="Arial" w:hAnsi="Arial" w:cs="Arial"/>
                          <w:b/>
                        </w:rPr>
                      </w:pPr>
                      <w:r w:rsidRPr="00586A6D">
                        <w:rPr>
                          <w:rFonts w:ascii="Arial" w:hAnsi="Arial" w:cs="Arial"/>
                          <w:b/>
                        </w:rPr>
                        <w:t>We believe that it is essential that Home, School and Parish work very closely together in preparing each pupil for the Sacraments.</w:t>
                      </w:r>
                    </w:p>
                    <w:p w:rsidR="00586A6D" w:rsidRDefault="00586A6D" w:rsidP="00586A6D">
                      <w:pPr>
                        <w:jc w:val="both"/>
                        <w:rPr>
                          <w:rFonts w:ascii="Arial" w:hAnsi="Arial" w:cs="Arial"/>
                        </w:rPr>
                      </w:pPr>
                      <w:r>
                        <w:rPr>
                          <w:rFonts w:ascii="Arial" w:hAnsi="Arial" w:cs="Arial"/>
                        </w:rPr>
                        <w:t xml:space="preserve">St Oswald’s Catholic Primary School fully supports the parish in their preparation of the children for the Sacraments of Confirmation, Eucharist and Reconciliation. Parents are invited to attend an initial meeting during which the process of preparation and the commitment is outlined. Input from the parish priest, school and catechists is given. </w:t>
                      </w:r>
                    </w:p>
                    <w:p w:rsidR="00586A6D" w:rsidRPr="00586A6D" w:rsidRDefault="00586A6D" w:rsidP="00586A6D">
                      <w:pPr>
                        <w:jc w:val="both"/>
                        <w:rPr>
                          <w:rFonts w:ascii="Arial" w:hAnsi="Arial" w:cs="Arial"/>
                        </w:rPr>
                      </w:pPr>
                      <w:r>
                        <w:rPr>
                          <w:rFonts w:ascii="Arial" w:hAnsi="Arial" w:cs="Arial"/>
                        </w:rPr>
                        <w:t xml:space="preserve">We follow the ‘With You Always’ Programme. This is a resource for parents and their children who are in Year 4. The resource encourages parents/carers and children to meet </w:t>
                      </w:r>
                      <w:r w:rsidR="009649CC">
                        <w:rPr>
                          <w:rFonts w:ascii="Arial" w:hAnsi="Arial" w:cs="Arial"/>
                        </w:rPr>
                        <w:t xml:space="preserve">together with catechists, supported by the school to learn about the sacraments using the family catechesis method. Parents are the first and best teachers of their children in the ways of faith, as is made clear when the child is baptised. </w:t>
                      </w:r>
                    </w:p>
                  </w:txbxContent>
                </v:textbox>
                <w10:wrap type="square"/>
              </v:shape>
            </w:pict>
          </mc:Fallback>
        </mc:AlternateContent>
      </w:r>
      <w:r>
        <w:rPr>
          <w:noProof/>
          <w:lang w:eastAsia="en-GB"/>
        </w:rPr>
        <w:drawing>
          <wp:anchor distT="0" distB="0" distL="114300" distR="114300" simplePos="0" relativeHeight="251687936" behindDoc="0" locked="0" layoutInCell="1" allowOverlap="1" wp14:anchorId="40B003D0" wp14:editId="3B8F1FC6">
            <wp:simplePos x="0" y="0"/>
            <wp:positionH relativeFrom="column">
              <wp:posOffset>4110355</wp:posOffset>
            </wp:positionH>
            <wp:positionV relativeFrom="paragraph">
              <wp:posOffset>458470</wp:posOffset>
            </wp:positionV>
            <wp:extent cx="2226310" cy="2048510"/>
            <wp:effectExtent l="0" t="0" r="2540" b="8890"/>
            <wp:wrapSquare wrapText="bothSides"/>
            <wp:docPr id="15" name="Picture 15" descr="Image result for with you always logo communio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h you always logo communion programme"/>
                    <pic:cNvPicPr>
                      <a:picLocks noChangeAspect="1" noChangeArrowheads="1"/>
                    </pic:cNvPicPr>
                  </pic:nvPicPr>
                  <pic:blipFill rotWithShape="1">
                    <a:blip r:embed="rId9">
                      <a:extLst>
                        <a:ext uri="{28A0092B-C50C-407E-A947-70E740481C1C}">
                          <a14:useLocalDpi xmlns:a14="http://schemas.microsoft.com/office/drawing/2010/main" val="0"/>
                        </a:ext>
                      </a:extLst>
                    </a:blip>
                    <a:srcRect l="6072" b="13564"/>
                    <a:stretch/>
                  </pic:blipFill>
                  <pic:spPr bwMode="auto">
                    <a:xfrm>
                      <a:off x="0" y="0"/>
                      <a:ext cx="2226310" cy="2048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634E" w:rsidRDefault="00D5634E" w:rsidP="00D5634E">
      <w:pPr>
        <w:pStyle w:val="Default"/>
        <w:spacing w:line="360" w:lineRule="auto"/>
        <w:ind w:left="720"/>
        <w:jc w:val="both"/>
        <w:rPr>
          <w:sz w:val="22"/>
          <w:szCs w:val="22"/>
        </w:rPr>
      </w:pPr>
    </w:p>
    <w:p w:rsidR="0084669D" w:rsidRPr="00D5634E" w:rsidRDefault="0084669D" w:rsidP="00D5634E">
      <w:pPr>
        <w:pStyle w:val="Default"/>
        <w:spacing w:line="360" w:lineRule="auto"/>
        <w:ind w:left="720"/>
        <w:jc w:val="both"/>
        <w:rPr>
          <w:sz w:val="22"/>
          <w:szCs w:val="22"/>
        </w:rPr>
      </w:pPr>
    </w:p>
    <w:p w:rsidR="008B3555" w:rsidRDefault="008B3555" w:rsidP="008B3555">
      <w:pPr>
        <w:pStyle w:val="NoSpacing"/>
        <w:spacing w:line="276" w:lineRule="auto"/>
        <w:ind w:left="-284"/>
        <w:jc w:val="both"/>
        <w:rPr>
          <w:rFonts w:ascii="Arial" w:hAnsi="Arial" w:cs="Arial"/>
          <w:lang w:val="en-US" w:eastAsia="en-GB"/>
        </w:rPr>
      </w:pPr>
    </w:p>
    <w:p w:rsidR="0084669D" w:rsidRDefault="000E29A7" w:rsidP="00B900AA">
      <w:pPr>
        <w:pStyle w:val="NoSpacing"/>
        <w:spacing w:line="276" w:lineRule="auto"/>
        <w:jc w:val="both"/>
        <w:rPr>
          <w:rFonts w:ascii="Arial" w:hAnsi="Arial" w:cs="Arial"/>
        </w:rPr>
      </w:pPr>
      <w:r w:rsidRPr="00BD4CED">
        <w:rPr>
          <w:noProof/>
          <w:sz w:val="23"/>
          <w:szCs w:val="23"/>
          <w:lang w:eastAsia="en-GB"/>
        </w:rPr>
        <mc:AlternateContent>
          <mc:Choice Requires="wps">
            <w:drawing>
              <wp:anchor distT="45720" distB="45720" distL="114300" distR="114300" simplePos="0" relativeHeight="251684864" behindDoc="0" locked="0" layoutInCell="1" allowOverlap="1" wp14:anchorId="387D5C8C" wp14:editId="3C543A1B">
                <wp:simplePos x="0" y="0"/>
                <wp:positionH relativeFrom="column">
                  <wp:posOffset>-485775</wp:posOffset>
                </wp:positionH>
                <wp:positionV relativeFrom="paragraph">
                  <wp:posOffset>702945</wp:posOffset>
                </wp:positionV>
                <wp:extent cx="6578600" cy="281940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819400"/>
                        </a:xfrm>
                        <a:prstGeom prst="rect">
                          <a:avLst/>
                        </a:prstGeom>
                        <a:solidFill>
                          <a:srgbClr val="FFFFFF"/>
                        </a:solidFill>
                        <a:ln w="9525">
                          <a:solidFill>
                            <a:schemeClr val="bg1"/>
                          </a:solidFill>
                          <a:miter lim="800000"/>
                          <a:headEnd/>
                          <a:tailEnd/>
                        </a:ln>
                      </wps:spPr>
                      <wps:txbx>
                        <w:txbxContent>
                          <w:p w:rsidR="00BD4CED" w:rsidRDefault="00BD4CED" w:rsidP="00BD4CED">
                            <w:pPr>
                              <w:pStyle w:val="NormalWeb"/>
                              <w:spacing w:line="276" w:lineRule="auto"/>
                              <w:jc w:val="both"/>
                              <w:rPr>
                                <w:rFonts w:ascii="Arial" w:hAnsi="Arial" w:cs="Arial"/>
                                <w:sz w:val="22"/>
                                <w:szCs w:val="22"/>
                                <w:lang w:val="en-US"/>
                              </w:rPr>
                            </w:pPr>
                            <w:r w:rsidRPr="00BD4CED">
                              <w:rPr>
                                <w:rFonts w:ascii="Arial" w:hAnsi="Arial" w:cs="Arial"/>
                                <w:sz w:val="22"/>
                                <w:szCs w:val="22"/>
                                <w:lang w:val="en-US"/>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9D0235" w:rsidRDefault="009D0235" w:rsidP="009D0235">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9D0235" w:rsidTr="00B61B2C">
                              <w:trPr>
                                <w:trHeight w:val="486"/>
                              </w:trPr>
                              <w:tc>
                                <w:tcPr>
                                  <w:tcW w:w="10348" w:type="dxa"/>
                                  <w:shd w:val="clear" w:color="auto" w:fill="0070C0"/>
                                </w:tcPr>
                                <w:p w:rsidR="009D0235" w:rsidRPr="00905F4F" w:rsidRDefault="009D0235" w:rsidP="009D0235">
                                  <w:pPr>
                                    <w:jc w:val="center"/>
                                    <w:rPr>
                                      <w:rFonts w:ascii="Arial" w:hAnsi="Arial" w:cs="Arial"/>
                                      <w:sz w:val="32"/>
                                      <w:szCs w:val="32"/>
                                    </w:rPr>
                                  </w:pPr>
                                  <w:r>
                                    <w:rPr>
                                      <w:rFonts w:ascii="Arial" w:hAnsi="Arial" w:cs="Arial"/>
                                      <w:sz w:val="32"/>
                                      <w:szCs w:val="32"/>
                                    </w:rPr>
                                    <w:t>Monitoring and Review</w:t>
                                  </w:r>
                                </w:p>
                              </w:tc>
                            </w:tr>
                          </w:tbl>
                          <w:p w:rsidR="009D0235" w:rsidRDefault="009D0235" w:rsidP="009D0235">
                            <w:pPr>
                              <w:tabs>
                                <w:tab w:val="left" w:pos="1027"/>
                              </w:tabs>
                              <w:jc w:val="both"/>
                              <w:rPr>
                                <w:rFonts w:ascii="Arial" w:hAnsi="Arial" w:cs="Arial"/>
                              </w:rPr>
                            </w:pPr>
                          </w:p>
                          <w:p w:rsidR="009D0235" w:rsidRPr="00AB535D" w:rsidRDefault="009D0235" w:rsidP="009D0235">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proofErr w:type="gramStart"/>
                            <w:r w:rsidR="000E29A7">
                              <w:rPr>
                                <w:rFonts w:ascii="Arial" w:hAnsi="Arial" w:cs="Arial"/>
                              </w:rPr>
                              <w:t>year</w:t>
                            </w:r>
                            <w:r w:rsidRPr="00AB535D">
                              <w:rPr>
                                <w:rFonts w:ascii="Arial" w:hAnsi="Arial" w:cs="Arial"/>
                              </w:rPr>
                              <w:t>,</w:t>
                            </w:r>
                            <w:proofErr w:type="gramEnd"/>
                            <w:r w:rsidRPr="00AB535D">
                              <w:rPr>
                                <w:rFonts w:ascii="Arial" w:hAnsi="Arial" w:cs="Arial"/>
                              </w:rPr>
                              <w:t xml:space="preserve"> or earlier if necessary.</w:t>
                            </w:r>
                            <w:r>
                              <w:rPr>
                                <w:rFonts w:ascii="Arial" w:hAnsi="Arial" w:cs="Arial"/>
                              </w:rPr>
                              <w:t xml:space="preserve"> This policy was last up-dated i</w:t>
                            </w:r>
                            <w:r w:rsidRPr="00AB535D">
                              <w:rPr>
                                <w:rFonts w:ascii="Arial" w:hAnsi="Arial" w:cs="Arial"/>
                              </w:rPr>
                              <w:t xml:space="preserve">n </w:t>
                            </w:r>
                            <w:r w:rsidR="000E29A7">
                              <w:rPr>
                                <w:rFonts w:ascii="Arial" w:hAnsi="Arial" w:cs="Arial"/>
                              </w:rPr>
                              <w:t>October 2018</w:t>
                            </w:r>
                            <w:r>
                              <w:rPr>
                                <w:rFonts w:ascii="Arial" w:hAnsi="Arial" w:cs="Arial"/>
                              </w:rPr>
                              <w:t>.</w:t>
                            </w:r>
                          </w:p>
                          <w:p w:rsidR="009D0235" w:rsidRDefault="009D0235" w:rsidP="00BD4CED">
                            <w:pPr>
                              <w:pStyle w:val="NormalWeb"/>
                              <w:spacing w:line="276" w:lineRule="auto"/>
                              <w:jc w:val="both"/>
                              <w:rPr>
                                <w:rFonts w:ascii="Arial" w:hAnsi="Arial" w:cs="Arial"/>
                                <w:sz w:val="22"/>
                                <w:szCs w:val="22"/>
                                <w:lang w:val="en-US"/>
                              </w:rPr>
                            </w:pPr>
                          </w:p>
                          <w:p w:rsidR="009D0235" w:rsidRPr="00BD4CED" w:rsidRDefault="009D0235" w:rsidP="00BD4CED">
                            <w:pPr>
                              <w:pStyle w:val="NormalWeb"/>
                              <w:spacing w:line="276" w:lineRule="auto"/>
                              <w:jc w:val="both"/>
                              <w:rPr>
                                <w:rFonts w:ascii="Arial" w:hAnsi="Arial" w:cs="Arial"/>
                                <w:sz w:val="22"/>
                                <w:szCs w:val="22"/>
                                <w:lang w:val="en-US"/>
                              </w:rPr>
                            </w:pPr>
                          </w:p>
                          <w:p w:rsidR="00BD4CED" w:rsidRDefault="00BD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D5C8C" id="_x0000_t202" coordsize="21600,21600" o:spt="202" path="m,l,21600r21600,l21600,xe">
                <v:stroke joinstyle="miter"/>
                <v:path gradientshapeok="t" o:connecttype="rect"/>
              </v:shapetype>
              <v:shape id="_x0000_s1045" type="#_x0000_t202" style="position:absolute;left:0;text-align:left;margin-left:-38.25pt;margin-top:55.35pt;width:518pt;height:2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" strokecolor="white [3212]">
                <v:textbox>
                  <w:txbxContent>
                    <w:p w:rsidR="00BD4CED" w:rsidRDefault="00BD4CED" w:rsidP="00BD4CED">
                      <w:pPr>
                        <w:pStyle w:val="NormalWeb"/>
                        <w:spacing w:line="276" w:lineRule="auto"/>
                        <w:jc w:val="both"/>
                        <w:rPr>
                          <w:rFonts w:ascii="Arial" w:hAnsi="Arial" w:cs="Arial"/>
                          <w:sz w:val="22"/>
                          <w:szCs w:val="22"/>
                          <w:lang w:val="en-US"/>
                        </w:rPr>
                      </w:pPr>
                      <w:r w:rsidRPr="00BD4CED">
                        <w:rPr>
                          <w:rFonts w:ascii="Arial" w:hAnsi="Arial" w:cs="Arial"/>
                          <w:sz w:val="22"/>
                          <w:szCs w:val="22"/>
                          <w:lang w:val="en-US"/>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9D0235" w:rsidRDefault="009D0235" w:rsidP="009D0235">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9D0235" w:rsidTr="00B61B2C">
                        <w:trPr>
                          <w:trHeight w:val="486"/>
                        </w:trPr>
                        <w:tc>
                          <w:tcPr>
                            <w:tcW w:w="10348" w:type="dxa"/>
                            <w:shd w:val="clear" w:color="auto" w:fill="0070C0"/>
                          </w:tcPr>
                          <w:p w:rsidR="009D0235" w:rsidRPr="00905F4F" w:rsidRDefault="009D0235" w:rsidP="009D0235">
                            <w:pPr>
                              <w:jc w:val="center"/>
                              <w:rPr>
                                <w:rFonts w:ascii="Arial" w:hAnsi="Arial" w:cs="Arial"/>
                                <w:sz w:val="32"/>
                                <w:szCs w:val="32"/>
                              </w:rPr>
                            </w:pPr>
                            <w:r>
                              <w:rPr>
                                <w:rFonts w:ascii="Arial" w:hAnsi="Arial" w:cs="Arial"/>
                                <w:sz w:val="32"/>
                                <w:szCs w:val="32"/>
                              </w:rPr>
                              <w:t>Monitoring and Review</w:t>
                            </w:r>
                          </w:p>
                        </w:tc>
                      </w:tr>
                    </w:tbl>
                    <w:p w:rsidR="009D0235" w:rsidRDefault="009D0235" w:rsidP="009D0235">
                      <w:pPr>
                        <w:tabs>
                          <w:tab w:val="left" w:pos="1027"/>
                        </w:tabs>
                        <w:jc w:val="both"/>
                        <w:rPr>
                          <w:rFonts w:ascii="Arial" w:hAnsi="Arial" w:cs="Arial"/>
                        </w:rPr>
                      </w:pPr>
                    </w:p>
                    <w:p w:rsidR="009D0235" w:rsidRPr="00AB535D" w:rsidRDefault="009D0235" w:rsidP="009D0235">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proofErr w:type="gramStart"/>
                      <w:r w:rsidR="000E29A7">
                        <w:rPr>
                          <w:rFonts w:ascii="Arial" w:hAnsi="Arial" w:cs="Arial"/>
                        </w:rPr>
                        <w:t>year</w:t>
                      </w:r>
                      <w:r w:rsidRPr="00AB535D">
                        <w:rPr>
                          <w:rFonts w:ascii="Arial" w:hAnsi="Arial" w:cs="Arial"/>
                        </w:rPr>
                        <w:t>,</w:t>
                      </w:r>
                      <w:proofErr w:type="gramEnd"/>
                      <w:r w:rsidRPr="00AB535D">
                        <w:rPr>
                          <w:rFonts w:ascii="Arial" w:hAnsi="Arial" w:cs="Arial"/>
                        </w:rPr>
                        <w:t xml:space="preserve"> or earlier if necessary.</w:t>
                      </w:r>
                      <w:r>
                        <w:rPr>
                          <w:rFonts w:ascii="Arial" w:hAnsi="Arial" w:cs="Arial"/>
                        </w:rPr>
                        <w:t xml:space="preserve"> This policy was last up-dated i</w:t>
                      </w:r>
                      <w:r w:rsidRPr="00AB535D">
                        <w:rPr>
                          <w:rFonts w:ascii="Arial" w:hAnsi="Arial" w:cs="Arial"/>
                        </w:rPr>
                        <w:t xml:space="preserve">n </w:t>
                      </w:r>
                      <w:r w:rsidR="000E29A7">
                        <w:rPr>
                          <w:rFonts w:ascii="Arial" w:hAnsi="Arial" w:cs="Arial"/>
                        </w:rPr>
                        <w:t>October 2018</w:t>
                      </w:r>
                      <w:r>
                        <w:rPr>
                          <w:rFonts w:ascii="Arial" w:hAnsi="Arial" w:cs="Arial"/>
                        </w:rPr>
                        <w:t>.</w:t>
                      </w:r>
                    </w:p>
                    <w:p w:rsidR="009D0235" w:rsidRDefault="009D0235" w:rsidP="00BD4CED">
                      <w:pPr>
                        <w:pStyle w:val="NormalWeb"/>
                        <w:spacing w:line="276" w:lineRule="auto"/>
                        <w:jc w:val="both"/>
                        <w:rPr>
                          <w:rFonts w:ascii="Arial" w:hAnsi="Arial" w:cs="Arial"/>
                          <w:sz w:val="22"/>
                          <w:szCs w:val="22"/>
                          <w:lang w:val="en-US"/>
                        </w:rPr>
                      </w:pPr>
                    </w:p>
                    <w:p w:rsidR="009D0235" w:rsidRPr="00BD4CED" w:rsidRDefault="009D0235" w:rsidP="00BD4CED">
                      <w:pPr>
                        <w:pStyle w:val="NormalWeb"/>
                        <w:spacing w:line="276" w:lineRule="auto"/>
                        <w:jc w:val="both"/>
                        <w:rPr>
                          <w:rFonts w:ascii="Arial" w:hAnsi="Arial" w:cs="Arial"/>
                          <w:sz w:val="22"/>
                          <w:szCs w:val="22"/>
                          <w:lang w:val="en-US"/>
                        </w:rPr>
                      </w:pPr>
                    </w:p>
                    <w:p w:rsidR="00BD4CED" w:rsidRDefault="00BD4CED"/>
                  </w:txbxContent>
                </v:textbox>
                <w10:wrap type="square"/>
              </v:shape>
            </w:pict>
          </mc:Fallback>
        </mc:AlternateContent>
      </w:r>
    </w:p>
    <w:tbl>
      <w:tblPr>
        <w:tblStyle w:val="TableGrid"/>
        <w:tblpPr w:leftFromText="180" w:rightFromText="180" w:vertAnchor="text" w:horzAnchor="margin" w:tblpXSpec="center" w:tblpY="-26"/>
        <w:tblW w:w="10382" w:type="dxa"/>
        <w:tblLook w:val="04A0" w:firstRow="1" w:lastRow="0" w:firstColumn="1" w:lastColumn="0" w:noHBand="0" w:noVBand="1"/>
      </w:tblPr>
      <w:tblGrid>
        <w:gridCol w:w="10382"/>
      </w:tblGrid>
      <w:tr w:rsidR="000E29A7" w:rsidTr="000E29A7">
        <w:trPr>
          <w:trHeight w:val="385"/>
        </w:trPr>
        <w:tc>
          <w:tcPr>
            <w:tcW w:w="10382" w:type="dxa"/>
            <w:shd w:val="clear" w:color="auto" w:fill="0070C0"/>
          </w:tcPr>
          <w:p w:rsidR="000E29A7" w:rsidRPr="00905F4F" w:rsidRDefault="000E29A7" w:rsidP="000E29A7">
            <w:pPr>
              <w:jc w:val="center"/>
              <w:rPr>
                <w:rFonts w:ascii="Arial" w:hAnsi="Arial" w:cs="Arial"/>
                <w:sz w:val="32"/>
                <w:szCs w:val="32"/>
              </w:rPr>
            </w:pPr>
            <w:r>
              <w:rPr>
                <w:rFonts w:ascii="Arial" w:hAnsi="Arial" w:cs="Arial"/>
                <w:sz w:val="32"/>
                <w:szCs w:val="32"/>
              </w:rPr>
              <w:t>Inclusion</w:t>
            </w:r>
          </w:p>
        </w:tc>
      </w:tr>
    </w:tbl>
    <w:p w:rsidR="0084669D" w:rsidRDefault="0084669D" w:rsidP="008B3555">
      <w:pPr>
        <w:pStyle w:val="NoSpacing"/>
        <w:spacing w:line="276" w:lineRule="auto"/>
        <w:ind w:left="-284"/>
        <w:jc w:val="both"/>
        <w:rPr>
          <w:rFonts w:ascii="Arial" w:hAnsi="Arial" w:cs="Arial"/>
        </w:rPr>
      </w:pPr>
    </w:p>
    <w:tbl>
      <w:tblPr>
        <w:tblStyle w:val="TableGrid"/>
        <w:tblpPr w:leftFromText="180" w:rightFromText="180" w:vertAnchor="text" w:horzAnchor="margin" w:tblpXSpec="center" w:tblpY="100"/>
        <w:tblW w:w="10461" w:type="dxa"/>
        <w:tblLook w:val="04A0" w:firstRow="1" w:lastRow="0" w:firstColumn="1" w:lastColumn="0" w:noHBand="0" w:noVBand="1"/>
      </w:tblPr>
      <w:tblGrid>
        <w:gridCol w:w="5500"/>
        <w:gridCol w:w="4961"/>
      </w:tblGrid>
      <w:tr w:rsidR="000E29A7" w:rsidRPr="00073151" w:rsidTr="000E29A7">
        <w:tc>
          <w:tcPr>
            <w:tcW w:w="5500" w:type="dxa"/>
            <w:shd w:val="clear" w:color="auto" w:fill="0070C0"/>
          </w:tcPr>
          <w:p w:rsidR="000E29A7" w:rsidRPr="00073151" w:rsidRDefault="000E29A7" w:rsidP="000E29A7">
            <w:pPr>
              <w:pStyle w:val="Default"/>
              <w:spacing w:line="276" w:lineRule="auto"/>
              <w:rPr>
                <w:b/>
                <w:sz w:val="22"/>
                <w:szCs w:val="22"/>
              </w:rPr>
            </w:pPr>
            <w:r w:rsidRPr="00073151">
              <w:rPr>
                <w:b/>
                <w:sz w:val="22"/>
                <w:szCs w:val="22"/>
              </w:rPr>
              <w:t>DISCUSSED AND AGREED BY RELEVANT STAFF</w:t>
            </w:r>
          </w:p>
        </w:tc>
        <w:tc>
          <w:tcPr>
            <w:tcW w:w="4961" w:type="dxa"/>
          </w:tcPr>
          <w:p w:rsidR="000E29A7" w:rsidRPr="00073151" w:rsidRDefault="000E29A7" w:rsidP="000E29A7">
            <w:pPr>
              <w:pStyle w:val="Default"/>
              <w:spacing w:line="276" w:lineRule="auto"/>
              <w:jc w:val="both"/>
              <w:rPr>
                <w:b/>
                <w:sz w:val="22"/>
                <w:szCs w:val="22"/>
              </w:rPr>
            </w:pPr>
            <w:r>
              <w:rPr>
                <w:b/>
                <w:sz w:val="22"/>
                <w:szCs w:val="22"/>
              </w:rPr>
              <w:t>Sept 2016</w:t>
            </w:r>
          </w:p>
        </w:tc>
      </w:tr>
      <w:tr w:rsidR="000E29A7" w:rsidRPr="00073151" w:rsidTr="000E29A7">
        <w:tc>
          <w:tcPr>
            <w:tcW w:w="5500" w:type="dxa"/>
            <w:shd w:val="clear" w:color="auto" w:fill="0070C0"/>
          </w:tcPr>
          <w:p w:rsidR="000E29A7" w:rsidRPr="00073151" w:rsidRDefault="000E29A7" w:rsidP="000E29A7">
            <w:pPr>
              <w:pStyle w:val="Default"/>
              <w:spacing w:line="276" w:lineRule="auto"/>
              <w:rPr>
                <w:b/>
                <w:sz w:val="22"/>
                <w:szCs w:val="22"/>
              </w:rPr>
            </w:pPr>
            <w:r w:rsidRPr="00073151">
              <w:rPr>
                <w:b/>
                <w:sz w:val="22"/>
                <w:szCs w:val="22"/>
              </w:rPr>
              <w:t>DISCUSSED AND AGREED BY GOVERNING BODY</w:t>
            </w:r>
          </w:p>
        </w:tc>
        <w:tc>
          <w:tcPr>
            <w:tcW w:w="4961" w:type="dxa"/>
          </w:tcPr>
          <w:p w:rsidR="000E29A7" w:rsidRPr="00073151" w:rsidRDefault="000E29A7" w:rsidP="000E29A7">
            <w:pPr>
              <w:pStyle w:val="Default"/>
              <w:spacing w:line="276" w:lineRule="auto"/>
              <w:jc w:val="both"/>
              <w:rPr>
                <w:b/>
                <w:sz w:val="22"/>
                <w:szCs w:val="22"/>
              </w:rPr>
            </w:pPr>
            <w:r>
              <w:rPr>
                <w:b/>
                <w:sz w:val="22"/>
                <w:szCs w:val="22"/>
              </w:rPr>
              <w:t>Sept 2016</w:t>
            </w:r>
          </w:p>
        </w:tc>
      </w:tr>
      <w:tr w:rsidR="000E29A7" w:rsidRPr="00073151" w:rsidTr="000E29A7">
        <w:tc>
          <w:tcPr>
            <w:tcW w:w="5500" w:type="dxa"/>
            <w:shd w:val="clear" w:color="auto" w:fill="0070C0"/>
          </w:tcPr>
          <w:p w:rsidR="000E29A7" w:rsidRPr="00073151" w:rsidRDefault="000E29A7" w:rsidP="000E29A7">
            <w:pPr>
              <w:pStyle w:val="Default"/>
              <w:spacing w:line="276" w:lineRule="auto"/>
              <w:rPr>
                <w:b/>
                <w:sz w:val="22"/>
                <w:szCs w:val="22"/>
              </w:rPr>
            </w:pPr>
            <w:r w:rsidRPr="00073151">
              <w:rPr>
                <w:b/>
                <w:sz w:val="22"/>
                <w:szCs w:val="22"/>
              </w:rPr>
              <w:t>MONITORING AND EVALUATION</w:t>
            </w:r>
          </w:p>
        </w:tc>
        <w:tc>
          <w:tcPr>
            <w:tcW w:w="4961" w:type="dxa"/>
          </w:tcPr>
          <w:p w:rsidR="000E29A7" w:rsidRPr="00073151" w:rsidRDefault="000E29A7" w:rsidP="000E29A7">
            <w:pPr>
              <w:pStyle w:val="Default"/>
              <w:spacing w:line="276" w:lineRule="auto"/>
              <w:jc w:val="both"/>
              <w:rPr>
                <w:b/>
                <w:sz w:val="22"/>
                <w:szCs w:val="22"/>
              </w:rPr>
            </w:pPr>
            <w:r w:rsidRPr="00073151">
              <w:rPr>
                <w:b/>
                <w:sz w:val="22"/>
                <w:szCs w:val="22"/>
              </w:rPr>
              <w:t>Ongoing</w:t>
            </w:r>
          </w:p>
        </w:tc>
      </w:tr>
      <w:tr w:rsidR="000E29A7" w:rsidRPr="00073151" w:rsidTr="000E29A7">
        <w:tc>
          <w:tcPr>
            <w:tcW w:w="5500" w:type="dxa"/>
            <w:shd w:val="clear" w:color="auto" w:fill="0070C0"/>
          </w:tcPr>
          <w:p w:rsidR="000E29A7" w:rsidRPr="00073151" w:rsidRDefault="000E29A7" w:rsidP="000E29A7">
            <w:pPr>
              <w:pStyle w:val="Default"/>
              <w:spacing w:line="276" w:lineRule="auto"/>
              <w:rPr>
                <w:b/>
                <w:sz w:val="22"/>
                <w:szCs w:val="22"/>
              </w:rPr>
            </w:pPr>
            <w:r w:rsidRPr="00073151">
              <w:rPr>
                <w:b/>
                <w:sz w:val="22"/>
                <w:szCs w:val="22"/>
              </w:rPr>
              <w:t>REVIEW DATE(S)</w:t>
            </w:r>
          </w:p>
        </w:tc>
        <w:tc>
          <w:tcPr>
            <w:tcW w:w="4961" w:type="dxa"/>
          </w:tcPr>
          <w:p w:rsidR="000E29A7" w:rsidRDefault="00B624A4" w:rsidP="000E29A7">
            <w:pPr>
              <w:pStyle w:val="Default"/>
              <w:spacing w:line="276" w:lineRule="auto"/>
              <w:jc w:val="both"/>
              <w:rPr>
                <w:b/>
                <w:sz w:val="22"/>
                <w:szCs w:val="22"/>
              </w:rPr>
            </w:pPr>
            <w:r>
              <w:rPr>
                <w:b/>
                <w:sz w:val="22"/>
                <w:szCs w:val="22"/>
              </w:rPr>
              <w:t>September 2019</w:t>
            </w:r>
            <w:bookmarkStart w:id="0" w:name="_GoBack"/>
            <w:bookmarkEnd w:id="0"/>
          </w:p>
          <w:p w:rsidR="000E29A7" w:rsidRPr="00073151" w:rsidRDefault="000E29A7" w:rsidP="000E29A7">
            <w:pPr>
              <w:pStyle w:val="Default"/>
              <w:spacing w:line="276" w:lineRule="auto"/>
              <w:jc w:val="both"/>
              <w:rPr>
                <w:b/>
                <w:sz w:val="22"/>
                <w:szCs w:val="22"/>
              </w:rPr>
            </w:pPr>
            <w:r>
              <w:rPr>
                <w:b/>
                <w:sz w:val="22"/>
                <w:szCs w:val="22"/>
              </w:rPr>
              <w:t>Reviewed 03.10.18</w:t>
            </w:r>
          </w:p>
        </w:tc>
      </w:tr>
    </w:tbl>
    <w:p w:rsidR="00862F35" w:rsidRDefault="00862F35" w:rsidP="00D5634E">
      <w:pPr>
        <w:pStyle w:val="NoSpacing"/>
        <w:spacing w:line="276" w:lineRule="auto"/>
        <w:jc w:val="both"/>
        <w:rPr>
          <w:rFonts w:ascii="Arial" w:hAnsi="Arial" w:cs="Arial"/>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D5634E" w:rsidRDefault="00D5634E" w:rsidP="009649CC">
      <w:pPr>
        <w:pStyle w:val="Default"/>
        <w:spacing w:line="276" w:lineRule="auto"/>
        <w:jc w:val="both"/>
        <w:rPr>
          <w:sz w:val="22"/>
          <w:szCs w:val="22"/>
        </w:rPr>
      </w:pPr>
    </w:p>
    <w:p w:rsidR="0084669D" w:rsidRDefault="0084669D" w:rsidP="009649CC">
      <w:pPr>
        <w:pStyle w:val="Default"/>
        <w:spacing w:line="276" w:lineRule="auto"/>
        <w:jc w:val="both"/>
        <w:rPr>
          <w:sz w:val="22"/>
          <w:szCs w:val="22"/>
        </w:rPr>
      </w:pPr>
    </w:p>
    <w:p w:rsidR="008B3555" w:rsidRPr="00862F35" w:rsidRDefault="008B3555" w:rsidP="008B3555">
      <w:pPr>
        <w:pStyle w:val="Default"/>
        <w:spacing w:line="276" w:lineRule="auto"/>
        <w:jc w:val="both"/>
        <w:rPr>
          <w:sz w:val="22"/>
          <w:szCs w:val="22"/>
        </w:rPr>
      </w:pPr>
    </w:p>
    <w:p w:rsidR="00B9625E" w:rsidRDefault="00B9625E"/>
    <w:sectPr w:rsidR="00B962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55" w:rsidRDefault="008B3555" w:rsidP="008B3555">
      <w:pPr>
        <w:spacing w:after="0" w:line="240" w:lineRule="auto"/>
      </w:pPr>
      <w:r>
        <w:separator/>
      </w:r>
    </w:p>
  </w:endnote>
  <w:endnote w:type="continuationSeparator" w:id="0">
    <w:p w:rsidR="008B3555" w:rsidRDefault="008B3555" w:rsidP="008B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55" w:rsidRDefault="008B3555" w:rsidP="008B3555">
      <w:pPr>
        <w:spacing w:after="0" w:line="240" w:lineRule="auto"/>
      </w:pPr>
      <w:r>
        <w:separator/>
      </w:r>
    </w:p>
  </w:footnote>
  <w:footnote w:type="continuationSeparator" w:id="0">
    <w:p w:rsidR="008B3555" w:rsidRDefault="008B3555" w:rsidP="008B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55" w:rsidRPr="008B3555" w:rsidRDefault="008B3555" w:rsidP="008B3555">
    <w:pPr>
      <w:ind w:left="-709"/>
      <w:rPr>
        <w:rFonts w:ascii="Arial" w:hAnsi="Arial" w:cs="Arial"/>
        <w:sz w:val="24"/>
        <w:szCs w:val="24"/>
      </w:rPr>
    </w:pPr>
    <w:r w:rsidRPr="003D5E20">
      <w:rPr>
        <w:rFonts w:ascii="Arial" w:hAnsi="Arial" w:cs="Arial"/>
        <w:sz w:val="24"/>
        <w:szCs w:val="24"/>
      </w:rPr>
      <w:t>St Oswald’s Catholic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6B8"/>
    <w:multiLevelType w:val="hybridMultilevel"/>
    <w:tmpl w:val="679C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7665A2"/>
    <w:multiLevelType w:val="hybridMultilevel"/>
    <w:tmpl w:val="6346E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FCE4FBF"/>
    <w:multiLevelType w:val="hybridMultilevel"/>
    <w:tmpl w:val="47E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90AC4"/>
    <w:multiLevelType w:val="hybridMultilevel"/>
    <w:tmpl w:val="4AA0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95F2A"/>
    <w:multiLevelType w:val="hybridMultilevel"/>
    <w:tmpl w:val="24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7670E"/>
    <w:multiLevelType w:val="hybridMultilevel"/>
    <w:tmpl w:val="E4868E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CB8643D"/>
    <w:multiLevelType w:val="hybridMultilevel"/>
    <w:tmpl w:val="9E38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87F8C"/>
    <w:multiLevelType w:val="hybridMultilevel"/>
    <w:tmpl w:val="BC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B4A5D"/>
    <w:multiLevelType w:val="hybridMultilevel"/>
    <w:tmpl w:val="149C26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55"/>
    <w:rsid w:val="000A13EC"/>
    <w:rsid w:val="000B09B9"/>
    <w:rsid w:val="000E29A7"/>
    <w:rsid w:val="001B63D7"/>
    <w:rsid w:val="001D7033"/>
    <w:rsid w:val="0020173F"/>
    <w:rsid w:val="002152D4"/>
    <w:rsid w:val="002449FB"/>
    <w:rsid w:val="00271F85"/>
    <w:rsid w:val="00313FB4"/>
    <w:rsid w:val="0037487A"/>
    <w:rsid w:val="00436245"/>
    <w:rsid w:val="005163E6"/>
    <w:rsid w:val="005214BA"/>
    <w:rsid w:val="00556F69"/>
    <w:rsid w:val="00586A6D"/>
    <w:rsid w:val="005A62BC"/>
    <w:rsid w:val="007860E7"/>
    <w:rsid w:val="007D5A50"/>
    <w:rsid w:val="008061E4"/>
    <w:rsid w:val="0084669D"/>
    <w:rsid w:val="00862F35"/>
    <w:rsid w:val="00866449"/>
    <w:rsid w:val="008B3555"/>
    <w:rsid w:val="009108C5"/>
    <w:rsid w:val="00925BB5"/>
    <w:rsid w:val="00933EBF"/>
    <w:rsid w:val="009649CC"/>
    <w:rsid w:val="009D0235"/>
    <w:rsid w:val="00AA2E75"/>
    <w:rsid w:val="00AF72C8"/>
    <w:rsid w:val="00B624A4"/>
    <w:rsid w:val="00B900AA"/>
    <w:rsid w:val="00B9625E"/>
    <w:rsid w:val="00BB5E33"/>
    <w:rsid w:val="00BC0B3B"/>
    <w:rsid w:val="00BD4CED"/>
    <w:rsid w:val="00BF60B5"/>
    <w:rsid w:val="00C0130D"/>
    <w:rsid w:val="00C46BE9"/>
    <w:rsid w:val="00C92895"/>
    <w:rsid w:val="00D40C70"/>
    <w:rsid w:val="00D5634E"/>
    <w:rsid w:val="00DC676A"/>
    <w:rsid w:val="00E44776"/>
    <w:rsid w:val="00F9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380"/>
  <w15:chartTrackingRefBased/>
  <w15:docId w15:val="{4E1E551F-D0D3-417E-8C5B-FE1BE8C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5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3555"/>
    <w:pPr>
      <w:spacing w:after="0" w:line="240" w:lineRule="auto"/>
    </w:pPr>
  </w:style>
  <w:style w:type="paragraph" w:styleId="Header">
    <w:name w:val="header"/>
    <w:basedOn w:val="Normal"/>
    <w:link w:val="HeaderChar"/>
    <w:uiPriority w:val="99"/>
    <w:unhideWhenUsed/>
    <w:rsid w:val="008B3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555"/>
  </w:style>
  <w:style w:type="paragraph" w:styleId="Footer">
    <w:name w:val="footer"/>
    <w:basedOn w:val="Normal"/>
    <w:link w:val="FooterChar"/>
    <w:uiPriority w:val="99"/>
    <w:unhideWhenUsed/>
    <w:rsid w:val="008B3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555"/>
  </w:style>
  <w:style w:type="paragraph" w:styleId="NormalWeb">
    <w:name w:val="Normal (Web)"/>
    <w:basedOn w:val="Normal"/>
    <w:uiPriority w:val="99"/>
    <w:unhideWhenUsed/>
    <w:rsid w:val="00786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033"/>
    <w:pPr>
      <w:ind w:left="720"/>
      <w:contextualSpacing/>
    </w:pPr>
  </w:style>
  <w:style w:type="paragraph" w:styleId="BalloonText">
    <w:name w:val="Balloon Text"/>
    <w:basedOn w:val="Normal"/>
    <w:link w:val="BalloonTextChar"/>
    <w:uiPriority w:val="99"/>
    <w:semiHidden/>
    <w:unhideWhenUsed/>
    <w:rsid w:val="0051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Malley</dc:creator>
  <cp:keywords/>
  <dc:description/>
  <cp:lastModifiedBy>Miss P Malley</cp:lastModifiedBy>
  <cp:revision>25</cp:revision>
  <cp:lastPrinted>2018-04-13T13:25:00Z</cp:lastPrinted>
  <dcterms:created xsi:type="dcterms:W3CDTF">2016-09-15T12:57:00Z</dcterms:created>
  <dcterms:modified xsi:type="dcterms:W3CDTF">2018-10-03T15:37:00Z</dcterms:modified>
</cp:coreProperties>
</file>