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4430"/>
        <w:gridCol w:w="3852"/>
        <w:gridCol w:w="4335"/>
      </w:tblGrid>
      <w:tr w:rsidR="008F0EE6" w14:paraId="1196AEC5" w14:textId="77777777" w:rsidTr="00652BC9">
        <w:trPr>
          <w:cantSplit/>
          <w:trHeight w:val="514"/>
        </w:trPr>
        <w:tc>
          <w:tcPr>
            <w:tcW w:w="15134" w:type="dxa"/>
            <w:gridSpan w:val="4"/>
          </w:tcPr>
          <w:p w14:paraId="1196AEC4" w14:textId="1E192233" w:rsidR="008F0EE6" w:rsidRPr="00E574E6" w:rsidRDefault="008F0EE6" w:rsidP="00652BC9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   LONG TERM FORECAST  </w:t>
            </w:r>
            <w:r>
              <w:rPr>
                <w:sz w:val="28"/>
                <w:szCs w:val="28"/>
              </w:rPr>
              <w:t xml:space="preserve">- MUSIC                      </w:t>
            </w:r>
            <w:r w:rsidR="001546AD">
              <w:rPr>
                <w:sz w:val="28"/>
                <w:szCs w:val="28"/>
              </w:rPr>
              <w:t xml:space="preserve"> Key </w:t>
            </w:r>
            <w:r w:rsidR="00F848CE">
              <w:rPr>
                <w:sz w:val="28"/>
                <w:szCs w:val="28"/>
              </w:rPr>
              <w:t>Stage 2                2016/2017</w:t>
            </w:r>
            <w:r w:rsidRPr="00E574E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8F0EE6" w14:paraId="1196AECA" w14:textId="77777777" w:rsidTr="00652BC9">
        <w:trPr>
          <w:trHeight w:val="363"/>
        </w:trPr>
        <w:tc>
          <w:tcPr>
            <w:tcW w:w="2517" w:type="dxa"/>
          </w:tcPr>
          <w:p w14:paraId="25942C03" w14:textId="77777777" w:rsidR="001546AD" w:rsidRPr="001546AD" w:rsidRDefault="001546AD" w:rsidP="00652BC9">
            <w:pPr>
              <w:rPr>
                <w:b/>
                <w:sz w:val="36"/>
                <w:szCs w:val="36"/>
              </w:rPr>
            </w:pPr>
            <w:r w:rsidRPr="001546AD">
              <w:rPr>
                <w:b/>
                <w:sz w:val="36"/>
                <w:szCs w:val="36"/>
              </w:rPr>
              <w:t xml:space="preserve">Inside Music </w:t>
            </w:r>
          </w:p>
          <w:p w14:paraId="1196AEC6" w14:textId="40693273" w:rsidR="008F0EE6" w:rsidRPr="001546AD" w:rsidRDefault="001546AD" w:rsidP="00652BC9">
            <w:pPr>
              <w:rPr>
                <w:sz w:val="36"/>
                <w:szCs w:val="36"/>
              </w:rPr>
            </w:pPr>
            <w:r w:rsidRPr="001546AD">
              <w:rPr>
                <w:b/>
                <w:sz w:val="36"/>
                <w:szCs w:val="36"/>
              </w:rPr>
              <w:t>7-11</w:t>
            </w:r>
          </w:p>
        </w:tc>
        <w:tc>
          <w:tcPr>
            <w:tcW w:w="4430" w:type="dxa"/>
          </w:tcPr>
          <w:p w14:paraId="1196AEC7" w14:textId="06BEB35D" w:rsidR="008F0EE6" w:rsidRPr="00E574E6" w:rsidRDefault="008F0EE6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574E6">
              <w:rPr>
                <w:sz w:val="28"/>
                <w:szCs w:val="28"/>
              </w:rPr>
              <w:t>Autumn 20</w:t>
            </w:r>
            <w:r w:rsidR="00F848CE">
              <w:rPr>
                <w:sz w:val="28"/>
                <w:szCs w:val="28"/>
              </w:rPr>
              <w:t>16</w:t>
            </w:r>
          </w:p>
        </w:tc>
        <w:tc>
          <w:tcPr>
            <w:tcW w:w="3852" w:type="dxa"/>
          </w:tcPr>
          <w:p w14:paraId="1196AEC8" w14:textId="59D6A606" w:rsidR="008F0EE6" w:rsidRPr="00E574E6" w:rsidRDefault="008F0EE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Spring 20</w:t>
            </w:r>
            <w:r w:rsidR="00F848CE">
              <w:rPr>
                <w:rFonts w:ascii="Comic Sans MS" w:hAnsi="Comic Sans MS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35" w:type="dxa"/>
          </w:tcPr>
          <w:p w14:paraId="1196AEC9" w14:textId="426CDF39" w:rsidR="008F0EE6" w:rsidRPr="00E574E6" w:rsidRDefault="008F0EE6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574E6">
              <w:rPr>
                <w:rFonts w:ascii="Comic Sans MS" w:hAnsi="Comic Sans MS"/>
                <w:b/>
                <w:bCs/>
                <w:sz w:val="28"/>
                <w:szCs w:val="28"/>
              </w:rPr>
              <w:t>Summer 20</w:t>
            </w:r>
            <w:r w:rsidR="00F848CE">
              <w:rPr>
                <w:rFonts w:ascii="Comic Sans MS" w:hAnsi="Comic Sans MS"/>
                <w:b/>
                <w:bCs/>
                <w:sz w:val="28"/>
                <w:szCs w:val="28"/>
              </w:rPr>
              <w:t>17</w:t>
            </w:r>
          </w:p>
        </w:tc>
      </w:tr>
      <w:tr w:rsidR="001546AD" w14:paraId="7A4EE150" w14:textId="77777777" w:rsidTr="00652BC9">
        <w:trPr>
          <w:trHeight w:val="363"/>
        </w:trPr>
        <w:tc>
          <w:tcPr>
            <w:tcW w:w="2517" w:type="dxa"/>
          </w:tcPr>
          <w:p w14:paraId="2E8ABBAB" w14:textId="3FB86506" w:rsidR="001546AD" w:rsidRPr="00E574E6" w:rsidRDefault="001546AD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6 – Y3</w:t>
            </w:r>
          </w:p>
        </w:tc>
        <w:tc>
          <w:tcPr>
            <w:tcW w:w="4430" w:type="dxa"/>
          </w:tcPr>
          <w:p w14:paraId="1B4E694D" w14:textId="7D0A53D3" w:rsidR="001546AD" w:rsidRDefault="001546AD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1-5</w:t>
            </w:r>
          </w:p>
        </w:tc>
        <w:tc>
          <w:tcPr>
            <w:tcW w:w="3852" w:type="dxa"/>
          </w:tcPr>
          <w:p w14:paraId="6981A35E" w14:textId="77777777" w:rsidR="001546AD" w:rsidRDefault="00E868AB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6-9</w:t>
            </w:r>
          </w:p>
          <w:p w14:paraId="2A2A6675" w14:textId="0548046C" w:rsidR="00F848CE" w:rsidRPr="00E574E6" w:rsidRDefault="00F848CE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Y3 Let’s Sing</w:t>
            </w:r>
          </w:p>
        </w:tc>
        <w:tc>
          <w:tcPr>
            <w:tcW w:w="4335" w:type="dxa"/>
          </w:tcPr>
          <w:p w14:paraId="37A97088" w14:textId="68056C39" w:rsidR="001546AD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10-12 + Revision unit A</w:t>
            </w:r>
          </w:p>
        </w:tc>
      </w:tr>
      <w:tr w:rsidR="001546AD" w14:paraId="2C91D0BC" w14:textId="77777777" w:rsidTr="00652BC9">
        <w:trPr>
          <w:trHeight w:val="382"/>
        </w:trPr>
        <w:tc>
          <w:tcPr>
            <w:tcW w:w="2517" w:type="dxa"/>
          </w:tcPr>
          <w:p w14:paraId="2C1FEF59" w14:textId="6B5D886A" w:rsidR="001546AD" w:rsidRPr="00E574E6" w:rsidRDefault="001546AD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7 - Y3</w:t>
            </w:r>
          </w:p>
        </w:tc>
        <w:tc>
          <w:tcPr>
            <w:tcW w:w="4430" w:type="dxa"/>
          </w:tcPr>
          <w:p w14:paraId="602E051E" w14:textId="57BD4092" w:rsidR="001546AD" w:rsidRPr="00E868AB" w:rsidRDefault="001546AD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1-5</w:t>
            </w:r>
          </w:p>
        </w:tc>
        <w:tc>
          <w:tcPr>
            <w:tcW w:w="3852" w:type="dxa"/>
          </w:tcPr>
          <w:p w14:paraId="0C636244" w14:textId="77777777" w:rsidR="001546AD" w:rsidRDefault="00E868AB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6-9</w:t>
            </w:r>
          </w:p>
          <w:p w14:paraId="60873D4B" w14:textId="0F596341" w:rsidR="00F848CE" w:rsidRPr="00E574E6" w:rsidRDefault="00F848CE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Y3 Let’s Sing</w:t>
            </w:r>
          </w:p>
        </w:tc>
        <w:tc>
          <w:tcPr>
            <w:tcW w:w="4335" w:type="dxa"/>
          </w:tcPr>
          <w:p w14:paraId="3F474794" w14:textId="626788BA" w:rsidR="00E868AB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10-12 + Revision unit A</w:t>
            </w:r>
          </w:p>
        </w:tc>
      </w:tr>
      <w:tr w:rsidR="001546AD" w14:paraId="256339D7" w14:textId="77777777" w:rsidTr="00652BC9">
        <w:trPr>
          <w:trHeight w:val="363"/>
        </w:trPr>
        <w:tc>
          <w:tcPr>
            <w:tcW w:w="2517" w:type="dxa"/>
          </w:tcPr>
          <w:p w14:paraId="71017936" w14:textId="087CDFC9" w:rsidR="001546AD" w:rsidRPr="00E574E6" w:rsidRDefault="00652BC9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Y4</w:t>
            </w:r>
          </w:p>
        </w:tc>
        <w:tc>
          <w:tcPr>
            <w:tcW w:w="4430" w:type="dxa"/>
          </w:tcPr>
          <w:p w14:paraId="6094004E" w14:textId="2C7A93BB" w:rsidR="001546AD" w:rsidRDefault="00652BC9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WOPP’S Guitar</w:t>
            </w:r>
          </w:p>
        </w:tc>
        <w:tc>
          <w:tcPr>
            <w:tcW w:w="3852" w:type="dxa"/>
          </w:tcPr>
          <w:p w14:paraId="0FFD8371" w14:textId="77777777" w:rsidR="001546AD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WOPP’s Guitar</w:t>
            </w:r>
          </w:p>
          <w:p w14:paraId="28DC9B8F" w14:textId="5CF3A58A" w:rsidR="00652BC9" w:rsidRPr="00E574E6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335" w:type="dxa"/>
          </w:tcPr>
          <w:p w14:paraId="32489404" w14:textId="25B5B187" w:rsidR="001546AD" w:rsidRPr="00E574E6" w:rsidRDefault="00652BC9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WOPP’s Guitar</w:t>
            </w:r>
          </w:p>
        </w:tc>
      </w:tr>
      <w:tr w:rsidR="001546AD" w14:paraId="270F0476" w14:textId="77777777" w:rsidTr="00652BC9">
        <w:trPr>
          <w:trHeight w:val="363"/>
        </w:trPr>
        <w:tc>
          <w:tcPr>
            <w:tcW w:w="2517" w:type="dxa"/>
          </w:tcPr>
          <w:p w14:paraId="14601C43" w14:textId="0BA83782" w:rsidR="001546AD" w:rsidRPr="00E574E6" w:rsidRDefault="001546AD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9 – Y5</w:t>
            </w:r>
          </w:p>
        </w:tc>
        <w:tc>
          <w:tcPr>
            <w:tcW w:w="4430" w:type="dxa"/>
          </w:tcPr>
          <w:p w14:paraId="4628E3D2" w14:textId="6E494B5A" w:rsidR="001546AD" w:rsidRDefault="001546AD" w:rsidP="00652BC9">
            <w:pPr>
              <w:pStyle w:val="Heading2"/>
              <w:tabs>
                <w:tab w:val="center" w:pos="2052"/>
                <w:tab w:val="right" w:pos="41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1-3</w:t>
            </w:r>
          </w:p>
        </w:tc>
        <w:tc>
          <w:tcPr>
            <w:tcW w:w="3852" w:type="dxa"/>
          </w:tcPr>
          <w:p w14:paraId="29B8D2F2" w14:textId="4A572C67" w:rsidR="001546AD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4-6</w:t>
            </w:r>
          </w:p>
        </w:tc>
        <w:tc>
          <w:tcPr>
            <w:tcW w:w="4335" w:type="dxa"/>
          </w:tcPr>
          <w:p w14:paraId="328157B8" w14:textId="0AED7AA2" w:rsidR="001546AD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7-9</w:t>
            </w:r>
          </w:p>
        </w:tc>
      </w:tr>
      <w:tr w:rsidR="001546AD" w14:paraId="0FED5943" w14:textId="77777777" w:rsidTr="00652BC9">
        <w:trPr>
          <w:trHeight w:val="363"/>
        </w:trPr>
        <w:tc>
          <w:tcPr>
            <w:tcW w:w="2517" w:type="dxa"/>
          </w:tcPr>
          <w:p w14:paraId="206DCB82" w14:textId="79159CD4" w:rsidR="001546AD" w:rsidRPr="00E574E6" w:rsidRDefault="001546AD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10 –Y5/Y6</w:t>
            </w:r>
          </w:p>
        </w:tc>
        <w:tc>
          <w:tcPr>
            <w:tcW w:w="4430" w:type="dxa"/>
          </w:tcPr>
          <w:p w14:paraId="2F24F6FF" w14:textId="68634AEC" w:rsidR="001546AD" w:rsidRDefault="001546AD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Units 1-3</w:t>
            </w:r>
          </w:p>
        </w:tc>
        <w:tc>
          <w:tcPr>
            <w:tcW w:w="3852" w:type="dxa"/>
          </w:tcPr>
          <w:p w14:paraId="38245407" w14:textId="6DF425B3" w:rsidR="001546AD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4-6</w:t>
            </w:r>
          </w:p>
        </w:tc>
        <w:tc>
          <w:tcPr>
            <w:tcW w:w="4335" w:type="dxa"/>
          </w:tcPr>
          <w:p w14:paraId="11BE205C" w14:textId="77777777" w:rsidR="001546AD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7-9</w:t>
            </w:r>
          </w:p>
          <w:p w14:paraId="64B85DA4" w14:textId="676A2906" w:rsidR="00F848CE" w:rsidRPr="00E574E6" w:rsidRDefault="00F848CE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Y6 Let’s Sing</w:t>
            </w:r>
          </w:p>
        </w:tc>
      </w:tr>
      <w:tr w:rsidR="001546AD" w14:paraId="796A516D" w14:textId="77777777" w:rsidTr="00652BC9">
        <w:trPr>
          <w:trHeight w:val="363"/>
        </w:trPr>
        <w:tc>
          <w:tcPr>
            <w:tcW w:w="2517" w:type="dxa"/>
          </w:tcPr>
          <w:p w14:paraId="1F861C69" w14:textId="2F2C40B8" w:rsidR="001546AD" w:rsidRPr="00E574E6" w:rsidRDefault="001546AD" w:rsidP="00652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11 – Y6</w:t>
            </w:r>
          </w:p>
        </w:tc>
        <w:tc>
          <w:tcPr>
            <w:tcW w:w="4430" w:type="dxa"/>
          </w:tcPr>
          <w:p w14:paraId="76FC9D0A" w14:textId="094DCEFB" w:rsidR="001546AD" w:rsidRDefault="001546AD" w:rsidP="00652BC9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Units 1-3</w:t>
            </w:r>
          </w:p>
        </w:tc>
        <w:tc>
          <w:tcPr>
            <w:tcW w:w="3852" w:type="dxa"/>
          </w:tcPr>
          <w:p w14:paraId="542191FA" w14:textId="7FAEBF77" w:rsidR="001546AD" w:rsidRPr="00E574E6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4-6</w:t>
            </w:r>
          </w:p>
        </w:tc>
        <w:tc>
          <w:tcPr>
            <w:tcW w:w="4335" w:type="dxa"/>
          </w:tcPr>
          <w:p w14:paraId="06E044D0" w14:textId="77777777" w:rsidR="001546AD" w:rsidRDefault="001546AD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Units 7-9</w:t>
            </w:r>
          </w:p>
          <w:p w14:paraId="26E9FBB7" w14:textId="798517D9" w:rsidR="00F848CE" w:rsidRPr="00E574E6" w:rsidRDefault="00F848CE" w:rsidP="00652B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Y6 Let’s Sing</w:t>
            </w:r>
          </w:p>
        </w:tc>
      </w:tr>
      <w:tr w:rsidR="001546AD" w14:paraId="1196AED2" w14:textId="77777777" w:rsidTr="00652BC9">
        <w:trPr>
          <w:trHeight w:val="3455"/>
        </w:trPr>
        <w:tc>
          <w:tcPr>
            <w:tcW w:w="15134" w:type="dxa"/>
            <w:gridSpan w:val="4"/>
          </w:tcPr>
          <w:p w14:paraId="1196AECB" w14:textId="77777777" w:rsidR="001546AD" w:rsidRPr="00D12410" w:rsidRDefault="001546AD" w:rsidP="00652BC9">
            <w:pPr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Pupils will develop the following skills:</w:t>
            </w:r>
          </w:p>
          <w:p w14:paraId="1196AECC" w14:textId="77777777" w:rsidR="001546AD" w:rsidRPr="00D12410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perform individually and as part of an ensemble using their voices and playing musical instruments with increasing accuracy, fluency, control and expression.</w:t>
            </w:r>
          </w:p>
          <w:p w14:paraId="1196AECD" w14:textId="77777777" w:rsidR="001546AD" w:rsidRPr="00D12410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improvise and compose music for a range of purposes using the inter-related dimensions of music.</w:t>
            </w:r>
          </w:p>
          <w:p w14:paraId="1196AECE" w14:textId="77777777" w:rsidR="001546AD" w:rsidRPr="00D12410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listen with attention to detail and recall sounds with increasing aural memory.</w:t>
            </w:r>
          </w:p>
          <w:p w14:paraId="1196AECF" w14:textId="77777777" w:rsidR="001546AD" w:rsidRPr="00D12410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use and understand staff and other musical notations.</w:t>
            </w:r>
          </w:p>
          <w:p w14:paraId="1196AED0" w14:textId="77777777" w:rsidR="001546AD" w:rsidRPr="00D12410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appreciate and understand a wide range of high-quality live and recorded music drawn from different traditions and from great composers and musicians.</w:t>
            </w:r>
          </w:p>
          <w:p w14:paraId="1196AED1" w14:textId="77777777" w:rsidR="001546AD" w:rsidRPr="008F0EE6" w:rsidRDefault="001546AD" w:rsidP="00652BC9">
            <w:pPr>
              <w:numPr>
                <w:ilvl w:val="0"/>
                <w:numId w:val="1"/>
              </w:numPr>
              <w:tabs>
                <w:tab w:val="num" w:pos="720"/>
              </w:tabs>
              <w:spacing w:after="92" w:line="280" w:lineRule="auto"/>
              <w:rPr>
                <w:rFonts w:ascii="Arial" w:eastAsia="Arial" w:hAnsi="Arial" w:cs="Arial"/>
                <w:color w:val="000000"/>
                <w:szCs w:val="22"/>
                <w:lang w:eastAsia="en-GB"/>
              </w:rPr>
            </w:pPr>
            <w:r w:rsidRPr="00D12410">
              <w:rPr>
                <w:rFonts w:ascii="Arial" w:eastAsia="Arial" w:hAnsi="Arial" w:cs="Arial"/>
                <w:color w:val="000000"/>
                <w:szCs w:val="22"/>
                <w:lang w:eastAsia="en-GB"/>
              </w:rPr>
              <w:t>To develop an understanding of the history of music.</w:t>
            </w:r>
          </w:p>
        </w:tc>
      </w:tr>
      <w:tr w:rsidR="001546AD" w14:paraId="1196AED4" w14:textId="77777777" w:rsidTr="00652BC9">
        <w:trPr>
          <w:trHeight w:val="1335"/>
        </w:trPr>
        <w:tc>
          <w:tcPr>
            <w:tcW w:w="15134" w:type="dxa"/>
            <w:gridSpan w:val="4"/>
          </w:tcPr>
          <w:p w14:paraId="1196AED3" w14:textId="2B386707" w:rsidR="001546AD" w:rsidRPr="00B86866" w:rsidRDefault="00E868AB" w:rsidP="00652BC9">
            <w:pPr>
              <w:tabs>
                <w:tab w:val="left" w:pos="3060"/>
              </w:tabs>
              <w:rPr>
                <w:rFonts w:ascii="Arial" w:hAnsi="Arial" w:cs="Arial"/>
                <w:i/>
                <w:u w:val="single"/>
              </w:rPr>
            </w:pPr>
            <w:r w:rsidRPr="00E868AB">
              <w:rPr>
                <w:rFonts w:ascii="Arial" w:hAnsi="Arial" w:cs="Arial"/>
                <w:sz w:val="32"/>
                <w:szCs w:val="32"/>
              </w:rPr>
              <w:lastRenderedPageBreak/>
              <w:t>The Inside Music units can be supplemented using Wigan Music Online resources and topic related music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2BC9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E868AB">
              <w:rPr>
                <w:rFonts w:ascii="Arial" w:hAnsi="Arial" w:cs="Arial"/>
                <w:sz w:val="32"/>
                <w:szCs w:val="32"/>
              </w:rPr>
              <w:t>enable the</w:t>
            </w:r>
            <w:r w:rsidRPr="00E868AB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children </w:t>
            </w:r>
            <w:r w:rsidR="001546AD" w:rsidRPr="00E868AB">
              <w:rPr>
                <w:rFonts w:ascii="Arial" w:hAnsi="Arial" w:cs="Arial"/>
                <w:sz w:val="32"/>
                <w:szCs w:val="32"/>
              </w:rPr>
              <w:t xml:space="preserve"> explore </w:t>
            </w:r>
            <w:r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1546AD" w:rsidRPr="00E868AB">
              <w:rPr>
                <w:rFonts w:ascii="Arial" w:hAnsi="Arial" w:cs="Arial"/>
                <w:sz w:val="32"/>
                <w:szCs w:val="32"/>
              </w:rPr>
              <w:t>interrelated dimensions of music ( PULSE, PITCH, DURATION, DY</w:t>
            </w:r>
            <w:r>
              <w:rPr>
                <w:rFonts w:ascii="Arial" w:hAnsi="Arial" w:cs="Arial"/>
                <w:sz w:val="32"/>
                <w:szCs w:val="32"/>
              </w:rPr>
              <w:t>NAMICS, TEXTURE, TIMBRE, TEMPO).</w:t>
            </w:r>
          </w:p>
        </w:tc>
      </w:tr>
    </w:tbl>
    <w:p w14:paraId="1196AEF0" w14:textId="77777777" w:rsidR="008F0EE6" w:rsidRDefault="008F0EE6" w:rsidP="008F0EE6"/>
    <w:p w14:paraId="1196AEF1" w14:textId="77777777" w:rsidR="008F0EE6" w:rsidRDefault="008F0EE6"/>
    <w:p w14:paraId="1196AEF2" w14:textId="77777777" w:rsidR="008F0EE6" w:rsidRPr="008F0EE6" w:rsidRDefault="008F0EE6" w:rsidP="008F0EE6"/>
    <w:p w14:paraId="1196AEF3" w14:textId="77777777" w:rsidR="008F0EE6" w:rsidRPr="008F0EE6" w:rsidRDefault="008F0EE6" w:rsidP="008F0EE6"/>
    <w:p w14:paraId="1196AEF4" w14:textId="77777777" w:rsidR="008F0EE6" w:rsidRPr="008F0EE6" w:rsidRDefault="008F0EE6" w:rsidP="008F0EE6"/>
    <w:p w14:paraId="1196AEF5" w14:textId="77777777" w:rsidR="008F0EE6" w:rsidRPr="008F0EE6" w:rsidRDefault="008F0EE6" w:rsidP="008F0EE6"/>
    <w:p w14:paraId="1196AEF6" w14:textId="77777777" w:rsidR="008F0EE6" w:rsidRPr="008F0EE6" w:rsidRDefault="008F0EE6" w:rsidP="008F0EE6"/>
    <w:p w14:paraId="1196AEF7" w14:textId="77777777" w:rsidR="008F0EE6" w:rsidRPr="008F0EE6" w:rsidRDefault="008F0EE6" w:rsidP="008F0EE6"/>
    <w:p w14:paraId="1196AEF8" w14:textId="77777777" w:rsidR="008F0EE6" w:rsidRPr="008F0EE6" w:rsidRDefault="008F0EE6" w:rsidP="008F0EE6"/>
    <w:tbl>
      <w:tblPr>
        <w:tblpPr w:leftFromText="180" w:rightFromText="180" w:vertAnchor="text" w:horzAnchor="margin" w:tblpY="-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126"/>
        <w:gridCol w:w="2126"/>
        <w:gridCol w:w="2184"/>
        <w:gridCol w:w="2559"/>
        <w:gridCol w:w="1690"/>
        <w:gridCol w:w="3129"/>
      </w:tblGrid>
      <w:tr w:rsidR="00DF4BE0" w:rsidRPr="00E97CAE" w14:paraId="4B11F827" w14:textId="77777777" w:rsidTr="00DF4BE0">
        <w:trPr>
          <w:trHeight w:val="689"/>
        </w:trPr>
        <w:tc>
          <w:tcPr>
            <w:tcW w:w="1603" w:type="dxa"/>
            <w:shd w:val="clear" w:color="auto" w:fill="auto"/>
            <w:vAlign w:val="center"/>
          </w:tcPr>
          <w:p w14:paraId="34CCC0F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  <w:p w14:paraId="2E13E7D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13814" w:type="dxa"/>
            <w:gridSpan w:val="6"/>
            <w:shd w:val="clear" w:color="auto" w:fill="auto"/>
            <w:vAlign w:val="center"/>
          </w:tcPr>
          <w:p w14:paraId="4CB15B8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Key Stage 1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Lower Key Stage 2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 Upper Key Stage 2</w:t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sym w:font="Wingdings" w:char="F0E0"/>
            </w:r>
          </w:p>
        </w:tc>
      </w:tr>
      <w:tr w:rsidR="00DF4BE0" w:rsidRPr="00E97CAE" w14:paraId="03C8E860" w14:textId="77777777" w:rsidTr="00DF4BE0">
        <w:trPr>
          <w:trHeight w:val="1120"/>
        </w:trPr>
        <w:tc>
          <w:tcPr>
            <w:tcW w:w="1603" w:type="dxa"/>
            <w:shd w:val="clear" w:color="auto" w:fill="auto"/>
            <w:vAlign w:val="center"/>
          </w:tcPr>
          <w:p w14:paraId="0B69D866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769F6791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Pitch</w:t>
            </w:r>
          </w:p>
          <w:p w14:paraId="5C550D7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F1E4A5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High/low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DD6F0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6CA8D3DD" wp14:editId="23D4AC8A">
                      <wp:extent cx="685800" cy="342900"/>
                      <wp:effectExtent l="10160" t="0" r="27940" b="4445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BF34C2" id="Canvas 18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i6b64W4CAABIBQAADgAAAAAAAAAAAAAAAAAu&#10;AgAAZHJzL2Uyb0RvYy54bWxQSwECLQAUAAYACAAAACEAJWJGC9sAAAAEAQAADwAAAAAAAAAAAAAA&#10;AADI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8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8FA08C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Steps</w:t>
            </w:r>
          </w:p>
          <w:p w14:paraId="1B2FD06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Leaps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459C60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Pentatonic</w:t>
            </w:r>
          </w:p>
          <w:p w14:paraId="530F85A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 xml:space="preserve">Patterns </w:t>
            </w:r>
          </w:p>
          <w:p w14:paraId="1587934B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Notes – C,D,F,G,A</w:t>
            </w:r>
          </w:p>
          <w:p w14:paraId="0D2A512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(5 pitches QCA -Dragon scales}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B77314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30EBF4B0" wp14:editId="6716D382">
                      <wp:extent cx="685800" cy="342900"/>
                      <wp:effectExtent l="12065" t="0" r="26035" b="4445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302017" id="Canvas 16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25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6A99BC1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Melody</w:t>
            </w:r>
          </w:p>
        </w:tc>
      </w:tr>
      <w:tr w:rsidR="00DF4BE0" w:rsidRPr="00E97CAE" w14:paraId="6FA87C67" w14:textId="77777777" w:rsidTr="00DF4BE0">
        <w:trPr>
          <w:trHeight w:val="1078"/>
        </w:trPr>
        <w:tc>
          <w:tcPr>
            <w:tcW w:w="1603" w:type="dxa"/>
            <w:shd w:val="clear" w:color="auto" w:fill="auto"/>
            <w:vAlign w:val="center"/>
          </w:tcPr>
          <w:p w14:paraId="4D87534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5B920782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Duration</w:t>
            </w:r>
          </w:p>
          <w:p w14:paraId="0C36DBB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98055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Long/short Steady beat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12098F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Rhythmic patterns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D05B82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Strong beats</w:t>
            </w:r>
          </w:p>
          <w:p w14:paraId="4F77482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Weak beats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E18B82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Metre</w:t>
            </w:r>
          </w:p>
          <w:p w14:paraId="055E30F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Crotchets</w:t>
            </w:r>
          </w:p>
          <w:p w14:paraId="0988A04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Quavers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978F6D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2, 3, 4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0A2816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5, 6, 9</w:t>
            </w:r>
          </w:p>
          <w:p w14:paraId="454B2A7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Dotted and swung rhythms</w:t>
            </w:r>
          </w:p>
        </w:tc>
      </w:tr>
      <w:tr w:rsidR="00DF4BE0" w:rsidRPr="00E97CAE" w14:paraId="7BE9135C" w14:textId="77777777" w:rsidTr="00DF4BE0">
        <w:trPr>
          <w:trHeight w:val="1078"/>
        </w:trPr>
        <w:tc>
          <w:tcPr>
            <w:tcW w:w="1603" w:type="dxa"/>
            <w:shd w:val="clear" w:color="auto" w:fill="auto"/>
            <w:vAlign w:val="center"/>
          </w:tcPr>
          <w:p w14:paraId="2DB97A93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FA01652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Dynamics</w:t>
            </w:r>
          </w:p>
          <w:p w14:paraId="7B85151D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87E4C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Loud/quiet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5FBD9E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Graduation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EFA39C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71BD1EAE" wp14:editId="7F4EEE18">
                      <wp:extent cx="685800" cy="342900"/>
                      <wp:effectExtent l="13970" t="635" r="2413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1363C9" id="Canvas 14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3r6dZW4CAABIBQAADgAAAAAAAAAAAAAAAAAu&#10;AgAAZHJzL2Uyb0RvYy54bWxQSwECLQAUAAYACAAAACEAJWJGC9sAAAAEAQAADwAAAAAAAAAAAAAA&#10;AADIBAAAZHJzL2Rvd25yZXYueG1sUEsFBgAAAAAEAAQA8wAAANAFAAAAAA=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22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086756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Strong contrasts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152FDE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12111CB6" wp14:editId="35872DB0">
                      <wp:extent cx="685800" cy="342900"/>
                      <wp:effectExtent l="12065" t="635" r="26035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81E122" id="Canvas 1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BbFYStbQIAAEg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9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7E29E8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Accents &amp; articulation</w:t>
            </w:r>
          </w:p>
        </w:tc>
      </w:tr>
      <w:tr w:rsidR="00DF4BE0" w:rsidRPr="00E97CAE" w14:paraId="6B5BF3C4" w14:textId="77777777" w:rsidTr="00DF4BE0">
        <w:trPr>
          <w:trHeight w:val="1078"/>
        </w:trPr>
        <w:tc>
          <w:tcPr>
            <w:tcW w:w="1603" w:type="dxa"/>
            <w:shd w:val="clear" w:color="auto" w:fill="auto"/>
            <w:vAlign w:val="center"/>
          </w:tcPr>
          <w:p w14:paraId="3798A60F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76276E07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Tempo</w:t>
            </w:r>
          </w:p>
          <w:p w14:paraId="61B507EA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D822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Fast/slow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6424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Graduation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3DA1F5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1DF07BED" wp14:editId="2DCEF569">
                      <wp:extent cx="685800" cy="342900"/>
                      <wp:effectExtent l="13970" t="3810" r="24130" b="0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FDB840" id="Canvas 10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AXVSkDbQIAAEc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3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1F0721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Comparing tempi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55CC6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77A98D77" wp14:editId="3EA503A5">
                      <wp:extent cx="685800" cy="342900"/>
                      <wp:effectExtent l="12065" t="3810" r="26035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128E36" id="Canvas 8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D0/QNSbQIAAEc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6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68E478F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Tempo for mood effects</w:t>
            </w:r>
          </w:p>
        </w:tc>
      </w:tr>
      <w:tr w:rsidR="00DF4BE0" w:rsidRPr="00E97CAE" w14:paraId="3C89100D" w14:textId="77777777" w:rsidTr="00DF4BE0">
        <w:trPr>
          <w:trHeight w:val="1078"/>
        </w:trPr>
        <w:tc>
          <w:tcPr>
            <w:tcW w:w="1603" w:type="dxa"/>
            <w:shd w:val="clear" w:color="auto" w:fill="auto"/>
            <w:vAlign w:val="center"/>
          </w:tcPr>
          <w:p w14:paraId="41A3969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BD530BE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Timbre</w:t>
            </w:r>
          </w:p>
          <w:p w14:paraId="7CBBB59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32A0D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Exploring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17ED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Wood, metal, strings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67B1DE6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5B899CB1" wp14:editId="494D24A4">
                      <wp:extent cx="685800" cy="342900"/>
                      <wp:effectExtent l="13970" t="0" r="24130" b="3175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DD0557" id="Canvas 6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10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C36D1B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Orchestral family timbres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E17B55E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2F838876" wp14:editId="6416EB62">
                      <wp:extent cx="685800" cy="342900"/>
                      <wp:effectExtent l="12065" t="0" r="26035" b="3175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655E07" id="Canvas 4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7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E959BD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Electronic sounds</w:t>
            </w:r>
          </w:p>
        </w:tc>
      </w:tr>
      <w:tr w:rsidR="00DF4BE0" w:rsidRPr="00E97CAE" w14:paraId="70AC4BBD" w14:textId="77777777" w:rsidTr="00DF4BE0">
        <w:trPr>
          <w:trHeight w:val="1120"/>
        </w:trPr>
        <w:tc>
          <w:tcPr>
            <w:tcW w:w="1603" w:type="dxa"/>
            <w:shd w:val="clear" w:color="auto" w:fill="auto"/>
            <w:vAlign w:val="center"/>
          </w:tcPr>
          <w:p w14:paraId="7139A75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4BD5FF5C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Texture</w:t>
            </w:r>
          </w:p>
          <w:p w14:paraId="6BB25A31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3AE79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One sound Several sounds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43565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Layers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321148D9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Melody</w:t>
            </w:r>
          </w:p>
          <w:p w14:paraId="5C24688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Accompaniment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BCBBA24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c">
                  <w:drawing>
                    <wp:inline distT="0" distB="0" distL="0" distR="0" wp14:anchorId="5E510A9B" wp14:editId="6610CDBF">
                      <wp:extent cx="685800" cy="342900"/>
                      <wp:effectExtent l="8255" t="0" r="20320" b="635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6858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F418DE" id="Canvas 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shape id="AutoShape 4" o:spid="_x0000_s1028" type="#_x0000_t13" style="position:absolute;top:1143;width:68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" adj="17100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1B0FDE0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Weaving</w:t>
            </w:r>
          </w:p>
          <w:p w14:paraId="0E084B8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Parts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F4622A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Chords</w:t>
            </w:r>
          </w:p>
        </w:tc>
      </w:tr>
      <w:tr w:rsidR="00DF4BE0" w:rsidRPr="00E97CAE" w14:paraId="01928299" w14:textId="77777777" w:rsidTr="00DF4BE0">
        <w:trPr>
          <w:trHeight w:val="1078"/>
        </w:trPr>
        <w:tc>
          <w:tcPr>
            <w:tcW w:w="1603" w:type="dxa"/>
            <w:shd w:val="clear" w:color="auto" w:fill="auto"/>
            <w:vAlign w:val="center"/>
          </w:tcPr>
          <w:p w14:paraId="1CE2813B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  <w:p w14:paraId="388479BE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b/>
                <w:color w:val="000000"/>
                <w:sz w:val="28"/>
                <w:szCs w:val="28"/>
              </w:rPr>
              <w:t>Structure</w:t>
            </w:r>
          </w:p>
          <w:p w14:paraId="4D3F4889" w14:textId="77777777" w:rsidR="00DF4BE0" w:rsidRPr="00E97CAE" w:rsidRDefault="00DF4BE0" w:rsidP="00DF4BE0">
            <w:pPr>
              <w:jc w:val="center"/>
              <w:rPr>
                <w:rFonts w:ascii="Tahoma" w:hAnsi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CE99CC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Beginnings Endings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EEDB6A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Simple repeated patterns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D641CBD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Question &amp; answer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4AF7773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Ostinato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A8622C2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Rounds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6F05E37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Ternary Forms</w:t>
            </w:r>
          </w:p>
          <w:p w14:paraId="2E5B59D8" w14:textId="77777777" w:rsidR="00DF4BE0" w:rsidRPr="00E97CAE" w:rsidRDefault="00DF4BE0" w:rsidP="00DF4BE0">
            <w:pPr>
              <w:jc w:val="center"/>
              <w:rPr>
                <w:rFonts w:ascii="Tahoma" w:hAnsi="Tahoma"/>
                <w:color w:val="000000"/>
                <w:sz w:val="28"/>
                <w:szCs w:val="28"/>
              </w:rPr>
            </w:pPr>
            <w:r w:rsidRPr="00E97CAE">
              <w:rPr>
                <w:rFonts w:ascii="Tahoma" w:hAnsi="Tahoma"/>
                <w:color w:val="000000"/>
                <w:sz w:val="28"/>
                <w:szCs w:val="28"/>
              </w:rPr>
              <w:t>(Music in three sections –A-B-A)</w:t>
            </w:r>
          </w:p>
        </w:tc>
      </w:tr>
    </w:tbl>
    <w:p w14:paraId="1196AEF9" w14:textId="77777777" w:rsidR="008F0EE6" w:rsidRPr="008F0EE6" w:rsidRDefault="008F0EE6" w:rsidP="008F0EE6"/>
    <w:p w14:paraId="61E0EB74" w14:textId="1F5A5611" w:rsidR="00E97CAE" w:rsidRPr="00E97CAE" w:rsidRDefault="00E97CAE" w:rsidP="00E97CAE">
      <w:pPr>
        <w:spacing w:after="240"/>
        <w:rPr>
          <w:rFonts w:ascii="Tahoma" w:hAnsi="Tahoma"/>
          <w:color w:val="000000"/>
          <w:sz w:val="28"/>
          <w:szCs w:val="28"/>
        </w:rPr>
      </w:pPr>
      <w:bookmarkStart w:id="0" w:name="_GoBack"/>
      <w:bookmarkEnd w:id="0"/>
      <w:r w:rsidRPr="00E97CAE">
        <w:rPr>
          <w:rFonts w:ascii="Tahoma" w:hAnsi="Tahoma"/>
          <w:color w:val="000000"/>
          <w:sz w:val="28"/>
          <w:szCs w:val="28"/>
        </w:rPr>
        <w:t>These aspects of pitch, duration, dynamics should be  seen as musical ‘dimensions’ which are all to be  developed simultaneously and progressively as broad on going skills throughout the key stages.</w:t>
      </w:r>
    </w:p>
    <w:p w14:paraId="1196AF15" w14:textId="77777777" w:rsidR="008F0EE6" w:rsidRPr="008F0EE6" w:rsidRDefault="008F0EE6" w:rsidP="008F0EE6">
      <w:pPr>
        <w:jc w:val="right"/>
      </w:pPr>
    </w:p>
    <w:sectPr w:rsidR="008F0EE6" w:rsidRPr="008F0EE6" w:rsidSect="008F0EE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67C9" w14:textId="77777777" w:rsidR="004013B9" w:rsidRDefault="004013B9" w:rsidP="008F0EE6">
      <w:r>
        <w:separator/>
      </w:r>
    </w:p>
  </w:endnote>
  <w:endnote w:type="continuationSeparator" w:id="0">
    <w:p w14:paraId="56650F48" w14:textId="77777777" w:rsidR="004013B9" w:rsidRDefault="004013B9" w:rsidP="008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9F4C" w14:textId="77777777" w:rsidR="004013B9" w:rsidRDefault="004013B9" w:rsidP="008F0EE6">
      <w:r>
        <w:separator/>
      </w:r>
    </w:p>
  </w:footnote>
  <w:footnote w:type="continuationSeparator" w:id="0">
    <w:p w14:paraId="76046EFB" w14:textId="77777777" w:rsidR="004013B9" w:rsidRDefault="004013B9" w:rsidP="008F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E2"/>
    <w:multiLevelType w:val="hybridMultilevel"/>
    <w:tmpl w:val="33943152"/>
    <w:lvl w:ilvl="0" w:tplc="84EAAF46">
      <w:start w:val="1"/>
      <w:numFmt w:val="bullet"/>
      <w:lvlText w:val="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45272">
      <w:start w:val="1"/>
      <w:numFmt w:val="bullet"/>
      <w:lvlText w:val="o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0">
      <w:start w:val="1"/>
      <w:numFmt w:val="bullet"/>
      <w:lvlText w:val="▪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1F86">
      <w:start w:val="1"/>
      <w:numFmt w:val="bullet"/>
      <w:lvlText w:val="•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68336">
      <w:start w:val="1"/>
      <w:numFmt w:val="bullet"/>
      <w:lvlText w:val="o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6A04">
      <w:start w:val="1"/>
      <w:numFmt w:val="bullet"/>
      <w:lvlText w:val="▪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A8352">
      <w:start w:val="1"/>
      <w:numFmt w:val="bullet"/>
      <w:lvlText w:val="•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9742">
      <w:start w:val="1"/>
      <w:numFmt w:val="bullet"/>
      <w:lvlText w:val="o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72B8">
      <w:start w:val="1"/>
      <w:numFmt w:val="bullet"/>
      <w:lvlText w:val="▪"/>
      <w:lvlJc w:val="left"/>
      <w:pPr>
        <w:ind w:left="6983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6"/>
    <w:rsid w:val="001546AD"/>
    <w:rsid w:val="004013B9"/>
    <w:rsid w:val="0051465F"/>
    <w:rsid w:val="00597C69"/>
    <w:rsid w:val="00652BC9"/>
    <w:rsid w:val="00670118"/>
    <w:rsid w:val="008F0EE6"/>
    <w:rsid w:val="00A560FE"/>
    <w:rsid w:val="00CE0AEE"/>
    <w:rsid w:val="00DF4BE0"/>
    <w:rsid w:val="00E868AB"/>
    <w:rsid w:val="00E97CAE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6AEC4"/>
  <w15:docId w15:val="{E7F12A51-4D05-4533-A0C8-3B95A9D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EE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0EE6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E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065483AB96041B584C8E93B10A0AB" ma:contentTypeVersion="0" ma:contentTypeDescription="Create a new document." ma:contentTypeScope="" ma:versionID="1e2ea69935281b6527f8d75d13417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71303-A569-4BF1-833C-7C9E1B73B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F1B17-A52E-4ECA-9F3F-19DD2BF0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8545B-F039-4E75-AEFD-AAB17C8C27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S Cartwright</cp:lastModifiedBy>
  <cp:revision>2</cp:revision>
  <cp:lastPrinted>2015-06-16T15:38:00Z</cp:lastPrinted>
  <dcterms:created xsi:type="dcterms:W3CDTF">2017-02-17T10:06:00Z</dcterms:created>
  <dcterms:modified xsi:type="dcterms:W3CDTF">2017-02-17T10:06:00Z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0x010100C62065483AB96041B584C8E93B10A0AB</vt:lpwstr>
  </property>
</Properties>
</file>